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6B" w:rsidRDefault="00B33B6B" w:rsidP="00B72FF9">
      <w:pPr>
        <w:pStyle w:val="Standard"/>
        <w:jc w:val="center"/>
        <w:rPr>
          <w:b/>
          <w:sz w:val="26"/>
          <w:szCs w:val="26"/>
          <w:u w:val="single"/>
        </w:rPr>
      </w:pPr>
    </w:p>
    <w:p w:rsidR="0072506E" w:rsidRDefault="001063AD" w:rsidP="00B72FF9">
      <w:pPr>
        <w:pStyle w:val="Standard"/>
        <w:jc w:val="center"/>
        <w:rPr>
          <w:b/>
          <w:sz w:val="26"/>
          <w:szCs w:val="26"/>
          <w:u w:val="single"/>
        </w:rPr>
      </w:pPr>
      <w:r w:rsidRPr="00166EB3">
        <w:rPr>
          <w:b/>
          <w:sz w:val="26"/>
          <w:szCs w:val="26"/>
          <w:u w:val="single"/>
        </w:rPr>
        <w:t xml:space="preserve">Zápis ze </w:t>
      </w:r>
      <w:r w:rsidR="00DF67E9" w:rsidRPr="00166EB3">
        <w:rPr>
          <w:b/>
          <w:sz w:val="26"/>
          <w:szCs w:val="26"/>
          <w:u w:val="single"/>
        </w:rPr>
        <w:t xml:space="preserve">schůze </w:t>
      </w:r>
      <w:r w:rsidR="00655B37" w:rsidRPr="00166EB3">
        <w:rPr>
          <w:b/>
          <w:sz w:val="26"/>
          <w:szCs w:val="26"/>
          <w:u w:val="single"/>
        </w:rPr>
        <w:t xml:space="preserve">Shromáždění spolku </w:t>
      </w:r>
      <w:r w:rsidR="00341C65" w:rsidRPr="00166EB3">
        <w:rPr>
          <w:b/>
          <w:sz w:val="26"/>
          <w:szCs w:val="26"/>
          <w:u w:val="single"/>
        </w:rPr>
        <w:t xml:space="preserve">Sdružení rodičů a přátel školy při Základní škole Mělník, Jaroslava Seiferta 148, příspěvkové </w:t>
      </w:r>
      <w:proofErr w:type="gramStart"/>
      <w:r w:rsidR="00341C65" w:rsidRPr="00166EB3">
        <w:rPr>
          <w:b/>
          <w:sz w:val="26"/>
          <w:szCs w:val="26"/>
          <w:u w:val="single"/>
        </w:rPr>
        <w:t xml:space="preserve">organizace, </w:t>
      </w:r>
      <w:r w:rsidR="00AE10A2" w:rsidRPr="00166EB3">
        <w:rPr>
          <w:b/>
          <w:sz w:val="26"/>
          <w:szCs w:val="26"/>
          <w:u w:val="single"/>
        </w:rPr>
        <w:t>z.s.</w:t>
      </w:r>
      <w:proofErr w:type="gramEnd"/>
      <w:r w:rsidR="00AE10A2" w:rsidRPr="00166EB3">
        <w:rPr>
          <w:b/>
          <w:sz w:val="26"/>
          <w:szCs w:val="26"/>
          <w:u w:val="single"/>
        </w:rPr>
        <w:t>,</w:t>
      </w:r>
      <w:r w:rsidR="00D70640" w:rsidRPr="00166EB3">
        <w:rPr>
          <w:b/>
          <w:sz w:val="26"/>
          <w:szCs w:val="26"/>
          <w:u w:val="single"/>
        </w:rPr>
        <w:t xml:space="preserve"> </w:t>
      </w:r>
      <w:r w:rsidR="0071541D" w:rsidRPr="00166EB3">
        <w:rPr>
          <w:b/>
          <w:sz w:val="26"/>
          <w:szCs w:val="26"/>
          <w:u w:val="single"/>
        </w:rPr>
        <w:t>konané</w:t>
      </w:r>
      <w:r w:rsidR="005028EC" w:rsidRPr="00166EB3">
        <w:rPr>
          <w:b/>
          <w:sz w:val="26"/>
          <w:szCs w:val="26"/>
          <w:u w:val="single"/>
        </w:rPr>
        <w:t xml:space="preserve"> online</w:t>
      </w:r>
      <w:r w:rsidR="0071541D" w:rsidRPr="00166EB3">
        <w:rPr>
          <w:b/>
          <w:sz w:val="26"/>
          <w:szCs w:val="26"/>
          <w:u w:val="single"/>
        </w:rPr>
        <w:t xml:space="preserve"> </w:t>
      </w:r>
      <w:r w:rsidR="00166EB3">
        <w:rPr>
          <w:b/>
          <w:sz w:val="26"/>
          <w:szCs w:val="26"/>
          <w:u w:val="single"/>
        </w:rPr>
        <w:br/>
      </w:r>
      <w:r w:rsidR="0071541D" w:rsidRPr="00166EB3">
        <w:rPr>
          <w:b/>
          <w:sz w:val="26"/>
          <w:szCs w:val="26"/>
          <w:u w:val="single"/>
        </w:rPr>
        <w:t xml:space="preserve">dne </w:t>
      </w:r>
      <w:r w:rsidR="005028EC" w:rsidRPr="00166EB3">
        <w:rPr>
          <w:b/>
          <w:sz w:val="26"/>
          <w:szCs w:val="26"/>
          <w:u w:val="single"/>
        </w:rPr>
        <w:t>5</w:t>
      </w:r>
      <w:r w:rsidR="0071541D" w:rsidRPr="00166EB3">
        <w:rPr>
          <w:b/>
          <w:sz w:val="26"/>
          <w:szCs w:val="26"/>
          <w:u w:val="single"/>
        </w:rPr>
        <w:t xml:space="preserve">. </w:t>
      </w:r>
      <w:r w:rsidR="00317157" w:rsidRPr="00166EB3">
        <w:rPr>
          <w:b/>
          <w:sz w:val="26"/>
          <w:szCs w:val="26"/>
          <w:u w:val="single"/>
        </w:rPr>
        <w:t>1</w:t>
      </w:r>
      <w:r w:rsidR="005028EC" w:rsidRPr="00166EB3">
        <w:rPr>
          <w:b/>
          <w:sz w:val="26"/>
          <w:szCs w:val="26"/>
          <w:u w:val="single"/>
        </w:rPr>
        <w:t>1</w:t>
      </w:r>
      <w:r w:rsidR="0071541D" w:rsidRPr="00166EB3">
        <w:rPr>
          <w:b/>
          <w:sz w:val="26"/>
          <w:szCs w:val="26"/>
          <w:u w:val="single"/>
        </w:rPr>
        <w:t>. 20</w:t>
      </w:r>
      <w:r w:rsidR="005028EC" w:rsidRPr="00166EB3">
        <w:rPr>
          <w:b/>
          <w:sz w:val="26"/>
          <w:szCs w:val="26"/>
          <w:u w:val="single"/>
        </w:rPr>
        <w:t>20</w:t>
      </w:r>
    </w:p>
    <w:p w:rsidR="005B2060" w:rsidRPr="00166EB3" w:rsidRDefault="005B2060" w:rsidP="00B72FF9">
      <w:pPr>
        <w:pStyle w:val="Standard"/>
        <w:jc w:val="center"/>
        <w:rPr>
          <w:b/>
          <w:sz w:val="26"/>
          <w:szCs w:val="26"/>
        </w:rPr>
      </w:pPr>
    </w:p>
    <w:p w:rsidR="005B2060" w:rsidRPr="008B6759" w:rsidRDefault="005B2060" w:rsidP="005B2060">
      <w:pPr>
        <w:pStyle w:val="Bezmezer"/>
        <w:ind w:left="1410" w:hanging="1410"/>
        <w:jc w:val="both"/>
        <w:rPr>
          <w:noProof/>
        </w:rPr>
      </w:pPr>
      <w:r w:rsidRPr="008B6759">
        <w:rPr>
          <w:b/>
        </w:rPr>
        <w:t>Přítomni</w:t>
      </w:r>
      <w:r w:rsidRPr="008B6759">
        <w:t>:</w:t>
      </w:r>
      <w:r w:rsidRPr="008B6759">
        <w:tab/>
      </w:r>
      <w:r w:rsidRPr="008B6759">
        <w:rPr>
          <w:noProof/>
        </w:rPr>
        <w:t xml:space="preserve">David Havlíček, Daniela Tošnerová, Jiří Šťastný, Vít Verner, Izabela Smažilová, </w:t>
      </w:r>
      <w:r w:rsidRPr="008B6759">
        <w:rPr>
          <w:noProof/>
        </w:rPr>
        <w:br/>
        <w:t>Dana Janušková, Klára Dvořáková, Hana Davídková, Renata Nováková, Zuzana Bendová</w:t>
      </w:r>
    </w:p>
    <w:p w:rsidR="005B2060" w:rsidRPr="008B6759" w:rsidRDefault="005B2060" w:rsidP="005B2060">
      <w:pPr>
        <w:pStyle w:val="Bezmezer"/>
        <w:jc w:val="both"/>
        <w:rPr>
          <w:b/>
          <w:noProof/>
        </w:rPr>
      </w:pPr>
    </w:p>
    <w:p w:rsidR="005B2060" w:rsidRPr="008B6759" w:rsidRDefault="005B2060" w:rsidP="008B6759">
      <w:pPr>
        <w:pStyle w:val="Bezmezer"/>
        <w:ind w:left="1410" w:hanging="1410"/>
        <w:jc w:val="both"/>
        <w:rPr>
          <w:noProof/>
        </w:rPr>
      </w:pPr>
      <w:r w:rsidRPr="008B6759">
        <w:rPr>
          <w:b/>
          <w:noProof/>
        </w:rPr>
        <w:t xml:space="preserve">Omluveni: </w:t>
      </w:r>
      <w:r w:rsidRPr="008B6759">
        <w:rPr>
          <w:b/>
          <w:noProof/>
        </w:rPr>
        <w:tab/>
      </w:r>
      <w:r w:rsidRPr="008B6759">
        <w:rPr>
          <w:noProof/>
        </w:rPr>
        <w:t>Iva Doležalová, Petra Šefčíková</w:t>
      </w:r>
      <w:r w:rsidR="008B6759" w:rsidRPr="008B6759">
        <w:rPr>
          <w:noProof/>
        </w:rPr>
        <w:t xml:space="preserve">, </w:t>
      </w:r>
      <w:r w:rsidR="008B6759" w:rsidRPr="008B6759">
        <w:rPr>
          <w:noProof/>
        </w:rPr>
        <w:t>Petra Hrušková</w:t>
      </w:r>
      <w:r w:rsidR="008B6759" w:rsidRPr="008B6759">
        <w:rPr>
          <w:noProof/>
        </w:rPr>
        <w:t xml:space="preserve"> – plná moc Renata Nováková, Irena Horká – plná moc Renata Nováková</w:t>
      </w:r>
    </w:p>
    <w:p w:rsidR="005B2060" w:rsidRPr="008B6759" w:rsidRDefault="005B2060" w:rsidP="005B2060">
      <w:pPr>
        <w:pStyle w:val="Bezmezer"/>
        <w:jc w:val="both"/>
        <w:rPr>
          <w:b/>
          <w:noProof/>
        </w:rPr>
      </w:pPr>
    </w:p>
    <w:p w:rsidR="005B2060" w:rsidRDefault="005B2060" w:rsidP="005B2060">
      <w:pPr>
        <w:pStyle w:val="Bezmezer"/>
        <w:ind w:left="1410" w:hanging="1410"/>
        <w:jc w:val="both"/>
        <w:rPr>
          <w:noProof/>
        </w:rPr>
      </w:pPr>
      <w:r w:rsidRPr="008B6759">
        <w:rPr>
          <w:b/>
          <w:noProof/>
        </w:rPr>
        <w:t>Nepřítomni:</w:t>
      </w:r>
      <w:r w:rsidRPr="008B6759">
        <w:rPr>
          <w:noProof/>
        </w:rPr>
        <w:t xml:space="preserve">  </w:t>
      </w:r>
      <w:r w:rsidRPr="008B6759">
        <w:rPr>
          <w:noProof/>
        </w:rPr>
        <w:tab/>
        <w:t>Anna Růžičková, Barbora Jirešová, Jana Widtmannová, Edita Dvorná, Romana Bakešová</w:t>
      </w:r>
    </w:p>
    <w:p w:rsidR="00B33B6B" w:rsidRDefault="00B33B6B" w:rsidP="00B33B6B">
      <w:pPr>
        <w:pStyle w:val="Bezmezer"/>
        <w:rPr>
          <w:noProof/>
        </w:rPr>
      </w:pPr>
    </w:p>
    <w:p w:rsidR="00DA4B48" w:rsidRPr="00DA4B48" w:rsidRDefault="00DA4B48" w:rsidP="0037632E">
      <w:pPr>
        <w:pStyle w:val="Standard"/>
        <w:spacing w:after="0" w:line="360" w:lineRule="auto"/>
        <w:rPr>
          <w:noProof/>
        </w:rPr>
      </w:pPr>
      <w:r w:rsidRPr="00DA4B48">
        <w:rPr>
          <w:b/>
          <w:noProof/>
        </w:rPr>
        <w:t xml:space="preserve">Hosté: </w:t>
      </w:r>
      <w:r w:rsidR="005B2060">
        <w:rPr>
          <w:b/>
          <w:noProof/>
        </w:rPr>
        <w:tab/>
      </w:r>
      <w:r w:rsidR="005B2060">
        <w:rPr>
          <w:b/>
          <w:noProof/>
        </w:rPr>
        <w:tab/>
      </w:r>
      <w:r>
        <w:rPr>
          <w:noProof/>
        </w:rPr>
        <w:t>Mgr. Michaela Vacková, Mgr. Klára Sieglová</w:t>
      </w:r>
      <w:r w:rsidR="00166EB3">
        <w:rPr>
          <w:noProof/>
        </w:rPr>
        <w:t>, Mgr. Monika Štajncová</w:t>
      </w:r>
    </w:p>
    <w:p w:rsidR="00166EB3" w:rsidRDefault="00166EB3" w:rsidP="0090060B">
      <w:pPr>
        <w:pStyle w:val="Standard"/>
        <w:spacing w:after="0" w:line="240" w:lineRule="auto"/>
        <w:rPr>
          <w:b/>
          <w:bCs/>
        </w:rPr>
      </w:pPr>
    </w:p>
    <w:p w:rsidR="0031236A" w:rsidRDefault="00166EB3" w:rsidP="0090060B">
      <w:pPr>
        <w:pStyle w:val="Standard"/>
        <w:spacing w:after="0" w:line="240" w:lineRule="auto"/>
      </w:pPr>
      <w:r>
        <w:rPr>
          <w:b/>
          <w:bCs/>
        </w:rPr>
        <w:t xml:space="preserve"> </w:t>
      </w:r>
      <w:r w:rsidR="0071541D">
        <w:rPr>
          <w:b/>
          <w:bCs/>
        </w:rPr>
        <w:t>Zahájení schůze</w:t>
      </w:r>
      <w:r w:rsidR="00341C65">
        <w:t>:</w:t>
      </w:r>
      <w:r w:rsidR="00341C65">
        <w:tab/>
      </w:r>
      <w:r w:rsidR="00D55892">
        <w:t>17</w:t>
      </w:r>
      <w:r w:rsidR="00D55892" w:rsidRPr="00D55892">
        <w:rPr>
          <w:vertAlign w:val="superscript"/>
        </w:rPr>
        <w:t>0</w:t>
      </w:r>
      <w:r>
        <w:rPr>
          <w:vertAlign w:val="superscript"/>
        </w:rPr>
        <w:t>0</w:t>
      </w:r>
      <w:r w:rsidR="00D55892">
        <w:t xml:space="preserve"> hod</w:t>
      </w:r>
    </w:p>
    <w:p w:rsidR="0090060B" w:rsidRDefault="0071541D" w:rsidP="0090060B">
      <w:pPr>
        <w:pStyle w:val="Standard"/>
        <w:spacing w:after="0" w:line="240" w:lineRule="auto"/>
      </w:pPr>
      <w:r>
        <w:rPr>
          <w:b/>
          <w:bCs/>
        </w:rPr>
        <w:t>Ukončení schůze</w:t>
      </w:r>
      <w:r>
        <w:t xml:space="preserve">: </w:t>
      </w:r>
      <w:r w:rsidR="00341C65">
        <w:tab/>
      </w:r>
      <w:r w:rsidR="00D55892">
        <w:t>17</w:t>
      </w:r>
      <w:r w:rsidR="00146CBB">
        <w:rPr>
          <w:vertAlign w:val="superscript"/>
        </w:rPr>
        <w:t>30</w:t>
      </w:r>
      <w:r w:rsidR="00D55892">
        <w:t xml:space="preserve"> hod</w:t>
      </w:r>
    </w:p>
    <w:p w:rsidR="00AE10A2" w:rsidRDefault="00AE10A2" w:rsidP="0090060B">
      <w:pPr>
        <w:pStyle w:val="Standard"/>
        <w:spacing w:after="0" w:line="240" w:lineRule="auto"/>
      </w:pPr>
    </w:p>
    <w:p w:rsidR="00E11AE7" w:rsidRDefault="00341C65" w:rsidP="0090060B">
      <w:pPr>
        <w:pStyle w:val="Standard"/>
        <w:spacing w:after="0" w:line="360" w:lineRule="auto"/>
      </w:pPr>
      <w:r>
        <w:t>Schůze je usnášeníschopná</w:t>
      </w:r>
      <w:r w:rsidR="0071541D">
        <w:t>.</w:t>
      </w:r>
    </w:p>
    <w:p w:rsidR="00341C65" w:rsidRDefault="00693B9F" w:rsidP="005B2060">
      <w:pPr>
        <w:pStyle w:val="Standard"/>
        <w:spacing w:line="240" w:lineRule="auto"/>
        <w:jc w:val="both"/>
      </w:pPr>
      <w:r>
        <w:t xml:space="preserve">Ing. </w:t>
      </w:r>
      <w:r w:rsidR="00146CBB">
        <w:t>Renata Nováková</w:t>
      </w:r>
      <w:r>
        <w:t xml:space="preserve"> zahájila schůzi, přivítala přítomné členy a konstatovala, že schůze je usnášení</w:t>
      </w:r>
      <w:r w:rsidR="00146CBB">
        <w:t>s</w:t>
      </w:r>
      <w:r>
        <w:t>chopná.</w:t>
      </w:r>
    </w:p>
    <w:p w:rsidR="00DA4B48" w:rsidRDefault="00DA4B48" w:rsidP="005B2060">
      <w:pPr>
        <w:pStyle w:val="Bezmezer"/>
        <w:jc w:val="both"/>
      </w:pPr>
      <w:r>
        <w:t xml:space="preserve">Mgr. Michaela Vacková </w:t>
      </w:r>
      <w:r w:rsidR="00166EB3">
        <w:t xml:space="preserve">poreferovala o novém technickém vybavení školy, o rekonstrukci učebny chemie, o průběhu distanční výuky a </w:t>
      </w:r>
      <w:r w:rsidR="004F421C">
        <w:t>o reflexi ze strany rodičů.</w:t>
      </w:r>
    </w:p>
    <w:p w:rsidR="00DA4B48" w:rsidRDefault="00DA4B48" w:rsidP="005B2060">
      <w:pPr>
        <w:pStyle w:val="Standard"/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DA4B48" w:rsidRDefault="00DA4B48" w:rsidP="005B2060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5C0FA0">
        <w:rPr>
          <w:rFonts w:asciiTheme="minorHAnsi" w:hAnsiTheme="minorHAnsi"/>
          <w:b/>
          <w:bCs/>
        </w:rPr>
        <w:t>Program</w:t>
      </w:r>
      <w:r>
        <w:rPr>
          <w:rFonts w:asciiTheme="minorHAnsi" w:hAnsiTheme="minorHAnsi"/>
          <w:b/>
          <w:bCs/>
        </w:rPr>
        <w:t xml:space="preserve">: </w:t>
      </w:r>
      <w:r>
        <w:rPr>
          <w:rFonts w:asciiTheme="minorHAnsi" w:hAnsiTheme="minorHAnsi"/>
          <w:b/>
          <w:bCs/>
        </w:rPr>
        <w:tab/>
      </w:r>
      <w:r w:rsidRPr="005C0FA0">
        <w:rPr>
          <w:rFonts w:asciiTheme="minorHAnsi" w:hAnsiTheme="minorHAnsi"/>
        </w:rPr>
        <w:t xml:space="preserve">1) </w:t>
      </w:r>
      <w:r>
        <w:rPr>
          <w:rFonts w:asciiTheme="minorHAnsi" w:hAnsiTheme="minorHAnsi"/>
        </w:rPr>
        <w:t>v</w:t>
      </w:r>
      <w:r w:rsidRPr="005C0FA0">
        <w:rPr>
          <w:rFonts w:asciiTheme="minorHAnsi" w:hAnsiTheme="minorHAnsi"/>
        </w:rPr>
        <w:t>olba Rady rodičů</w:t>
      </w:r>
      <w:r>
        <w:rPr>
          <w:rFonts w:asciiTheme="minorHAnsi" w:hAnsiTheme="minorHAnsi"/>
        </w:rPr>
        <w:t>,</w:t>
      </w:r>
    </w:p>
    <w:p w:rsidR="00DA4B48" w:rsidRDefault="00DA4B48" w:rsidP="005B2060">
      <w:pPr>
        <w:pStyle w:val="Standard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2) schválení rozpočtu na školní rok </w:t>
      </w:r>
      <w:r w:rsidR="004F421C">
        <w:rPr>
          <w:rFonts w:asciiTheme="minorHAnsi" w:hAnsiTheme="minorHAnsi"/>
        </w:rPr>
        <w:t>2019/2020.</w:t>
      </w:r>
    </w:p>
    <w:p w:rsidR="00DA4B48" w:rsidRDefault="00DA4B48" w:rsidP="005B2060">
      <w:pPr>
        <w:pStyle w:val="Standard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70764D" w:rsidRPr="00867506" w:rsidRDefault="0070764D" w:rsidP="005B2060">
      <w:pPr>
        <w:pStyle w:val="Standard"/>
        <w:numPr>
          <w:ilvl w:val="0"/>
          <w:numId w:val="1"/>
        </w:numPr>
        <w:spacing w:line="240" w:lineRule="auto"/>
        <w:jc w:val="both"/>
      </w:pPr>
      <w:r w:rsidRPr="00867506">
        <w:t>Zástupci jednotlivých tříd delegovali na školní rok 20</w:t>
      </w:r>
      <w:r w:rsidR="004F421C">
        <w:t>20</w:t>
      </w:r>
      <w:r w:rsidRPr="00867506">
        <w:t>/202</w:t>
      </w:r>
      <w:r w:rsidR="004F421C">
        <w:t>1</w:t>
      </w:r>
      <w:r w:rsidRPr="00867506">
        <w:t xml:space="preserve"> nové zástupce do Rady rodičů. Seznam nové </w:t>
      </w:r>
      <w:r w:rsidR="005B2060">
        <w:t>R</w:t>
      </w:r>
      <w:r w:rsidRPr="00867506">
        <w:t>ady rodičů je přílohou č. 1 k zápisu ze schůze.</w:t>
      </w:r>
    </w:p>
    <w:p w:rsidR="004955DE" w:rsidRDefault="00867506" w:rsidP="005B2060">
      <w:pPr>
        <w:pStyle w:val="Standard"/>
        <w:spacing w:line="240" w:lineRule="auto"/>
        <w:jc w:val="both"/>
      </w:pPr>
      <w:r w:rsidRPr="00405FBA">
        <w:rPr>
          <w:b/>
        </w:rPr>
        <w:t xml:space="preserve">Usnesení: Shromáždění </w:t>
      </w:r>
      <w:r>
        <w:rPr>
          <w:b/>
        </w:rPr>
        <w:t>zvolilo všemi hlasy nové zástupce do Rady rodičů</w:t>
      </w:r>
      <w:r w:rsidRPr="009B3B3A">
        <w:t>.</w:t>
      </w:r>
    </w:p>
    <w:p w:rsidR="005B2060" w:rsidRPr="005B2060" w:rsidRDefault="004955DE" w:rsidP="005B2060">
      <w:pPr>
        <w:pStyle w:val="Standard"/>
        <w:numPr>
          <w:ilvl w:val="0"/>
          <w:numId w:val="1"/>
        </w:numPr>
        <w:spacing w:line="240" w:lineRule="auto"/>
        <w:jc w:val="both"/>
      </w:pPr>
      <w:r>
        <w:t xml:space="preserve">Ing. Renata Nováková seznámila přítomné s návrhem rozpočtu na školní rok 2020/2021. </w:t>
      </w:r>
      <w:r w:rsidRPr="004955DE">
        <w:rPr>
          <w:sz w:val="24"/>
          <w:szCs w:val="24"/>
        </w:rPr>
        <w:t xml:space="preserve">Stav účtu ke </w:t>
      </w:r>
      <w:r w:rsidR="005B2060">
        <w:rPr>
          <w:sz w:val="24"/>
          <w:szCs w:val="24"/>
        </w:rPr>
        <w:t xml:space="preserve">dni </w:t>
      </w:r>
      <w:r w:rsidRPr="004955DE">
        <w:rPr>
          <w:sz w:val="24"/>
          <w:szCs w:val="24"/>
        </w:rPr>
        <w:t>2. 11. 2020 je 94 554,07 Kč, v pokladně 4 415,50 Kč.</w:t>
      </w:r>
      <w:bookmarkStart w:id="0" w:name="_GoBack"/>
      <w:bookmarkEnd w:id="0"/>
    </w:p>
    <w:p w:rsidR="00B72FF9" w:rsidRPr="00D70640" w:rsidRDefault="00B72FF9" w:rsidP="005B2060">
      <w:pPr>
        <w:pStyle w:val="Standard"/>
        <w:spacing w:line="240" w:lineRule="auto"/>
        <w:jc w:val="both"/>
      </w:pPr>
      <w:r>
        <w:t xml:space="preserve">Návrh: výdaje ve školním roce 2019/2020 nepřekročí </w:t>
      </w:r>
      <w:r w:rsidR="00B33B6B">
        <w:t>80</w:t>
      </w:r>
      <w:r>
        <w:t> 000 Kč.</w:t>
      </w:r>
    </w:p>
    <w:p w:rsidR="00E11AE7" w:rsidRDefault="0071541D" w:rsidP="005B2060">
      <w:pPr>
        <w:pStyle w:val="Standard"/>
        <w:spacing w:line="240" w:lineRule="auto"/>
        <w:jc w:val="both"/>
      </w:pPr>
      <w:r w:rsidRPr="00405FBA">
        <w:rPr>
          <w:b/>
        </w:rPr>
        <w:t xml:space="preserve">Usnesení: Shromáždění </w:t>
      </w:r>
      <w:r w:rsidR="00D70640">
        <w:rPr>
          <w:b/>
        </w:rPr>
        <w:t>souhlasí všemi hlasy s</w:t>
      </w:r>
      <w:r w:rsidR="00B72FF9">
        <w:rPr>
          <w:b/>
        </w:rPr>
        <w:t xml:space="preserve"> čerpáním v maximální výši </w:t>
      </w:r>
      <w:r w:rsidR="00B33B6B">
        <w:rPr>
          <w:b/>
        </w:rPr>
        <w:t>8</w:t>
      </w:r>
      <w:r w:rsidR="00B72FF9">
        <w:rPr>
          <w:b/>
        </w:rPr>
        <w:t>0 000 Kč pro školní rok 20</w:t>
      </w:r>
      <w:r w:rsidR="00B33B6B">
        <w:rPr>
          <w:b/>
        </w:rPr>
        <w:t>20</w:t>
      </w:r>
      <w:r w:rsidR="00B72FF9">
        <w:rPr>
          <w:b/>
        </w:rPr>
        <w:t>/202</w:t>
      </w:r>
      <w:r w:rsidR="00B33B6B">
        <w:rPr>
          <w:b/>
        </w:rPr>
        <w:t>1</w:t>
      </w:r>
    </w:p>
    <w:p w:rsidR="005B2060" w:rsidRDefault="005B2060" w:rsidP="005B2060">
      <w:pPr>
        <w:pStyle w:val="Bezmezer"/>
      </w:pPr>
    </w:p>
    <w:p w:rsidR="00E11AE7" w:rsidRDefault="0071541D" w:rsidP="005B2060">
      <w:pPr>
        <w:pStyle w:val="Bezmezer"/>
      </w:pPr>
      <w:r>
        <w:t>Zapsala:</w:t>
      </w:r>
      <w:r w:rsidR="00363999">
        <w:t xml:space="preserve"> </w:t>
      </w:r>
      <w:r w:rsidR="00D70640">
        <w:t>Mgr. Hana Davídková</w:t>
      </w:r>
    </w:p>
    <w:p w:rsidR="00FC2006" w:rsidRDefault="00166EB3" w:rsidP="005B2060">
      <w:pPr>
        <w:pStyle w:val="Bezmezer"/>
        <w:rPr>
          <w:b/>
          <w:sz w:val="28"/>
          <w:szCs w:val="28"/>
          <w:u w:val="single"/>
        </w:rPr>
      </w:pPr>
      <w:r>
        <w:t>5</w:t>
      </w:r>
      <w:r w:rsidR="00B72FF9">
        <w:t>. 1</w:t>
      </w:r>
      <w:r>
        <w:t>1</w:t>
      </w:r>
      <w:r w:rsidR="00A90F0C">
        <w:t xml:space="preserve">. </w:t>
      </w:r>
      <w:r w:rsidR="00B72FF9">
        <w:t>2019</w:t>
      </w:r>
    </w:p>
    <w:sectPr w:rsidR="00FC2006" w:rsidSect="00E11AE7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598" w:rsidRDefault="00DA3598" w:rsidP="00E11AE7">
      <w:pPr>
        <w:spacing w:after="0" w:line="240" w:lineRule="auto"/>
      </w:pPr>
      <w:r>
        <w:separator/>
      </w:r>
    </w:p>
  </w:endnote>
  <w:endnote w:type="continuationSeparator" w:id="0">
    <w:p w:rsidR="00DA3598" w:rsidRDefault="00DA3598" w:rsidP="00E1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598" w:rsidRDefault="00DA3598" w:rsidP="00E11AE7">
      <w:pPr>
        <w:spacing w:after="0" w:line="240" w:lineRule="auto"/>
      </w:pPr>
      <w:r w:rsidRPr="00E11AE7">
        <w:rPr>
          <w:color w:val="000000"/>
        </w:rPr>
        <w:separator/>
      </w:r>
    </w:p>
  </w:footnote>
  <w:footnote w:type="continuationSeparator" w:id="0">
    <w:p w:rsidR="00DA3598" w:rsidRDefault="00DA3598" w:rsidP="00E1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21C" w:rsidRDefault="004F421C" w:rsidP="00DF67E9">
    <w:pPr>
      <w:pStyle w:val="Zhlav"/>
      <w:jc w:val="center"/>
      <w:rPr>
        <w:b/>
        <w:sz w:val="24"/>
        <w:szCs w:val="24"/>
      </w:rPr>
    </w:pPr>
    <w:r w:rsidRPr="00DF67E9">
      <w:rPr>
        <w:b/>
        <w:sz w:val="24"/>
        <w:szCs w:val="24"/>
      </w:rPr>
      <w:t>Sdru</w:t>
    </w:r>
    <w:r>
      <w:rPr>
        <w:b/>
        <w:sz w:val="24"/>
        <w:szCs w:val="24"/>
      </w:rPr>
      <w:t>žení rodičů a přátel školy při Z</w:t>
    </w:r>
    <w:r w:rsidRPr="00DF67E9">
      <w:rPr>
        <w:b/>
        <w:sz w:val="24"/>
        <w:szCs w:val="24"/>
      </w:rPr>
      <w:t>ákladní škole Mělník, Jaroslava Seiferta 148,</w:t>
    </w:r>
  </w:p>
  <w:p w:rsidR="004F421C" w:rsidRPr="00DF67E9" w:rsidRDefault="004F421C" w:rsidP="00DF67E9">
    <w:pPr>
      <w:pStyle w:val="Zhlav"/>
      <w:jc w:val="center"/>
      <w:rPr>
        <w:b/>
        <w:sz w:val="24"/>
        <w:szCs w:val="24"/>
      </w:rPr>
    </w:pPr>
    <w:r w:rsidRPr="00DF67E9">
      <w:rPr>
        <w:b/>
        <w:sz w:val="24"/>
        <w:szCs w:val="24"/>
      </w:rPr>
      <w:t>příspěvková organizace</w:t>
    </w:r>
    <w:r>
      <w:rPr>
        <w:b/>
        <w:sz w:val="24"/>
        <w:szCs w:val="24"/>
      </w:rPr>
      <w:t>, z. s.</w:t>
    </w:r>
  </w:p>
  <w:p w:rsidR="004F421C" w:rsidRDefault="004F421C" w:rsidP="00DF67E9">
    <w:pPr>
      <w:pStyle w:val="Zhlav"/>
      <w:jc w:val="center"/>
    </w:pPr>
    <w:r>
      <w:t xml:space="preserve">IČO </w:t>
    </w:r>
    <w:r>
      <w:rPr>
        <w:rFonts w:asciiTheme="minorHAnsi" w:hAnsiTheme="minorHAnsi" w:cs="Arial"/>
        <w:color w:val="000000"/>
        <w:shd w:val="clear" w:color="auto" w:fill="F5F5F5"/>
      </w:rPr>
      <w:t>01565257</w:t>
    </w:r>
  </w:p>
  <w:p w:rsidR="004F421C" w:rsidRDefault="004F421C" w:rsidP="00DF67E9">
    <w:pPr>
      <w:pStyle w:val="Zhlav"/>
      <w:jc w:val="center"/>
    </w:pPr>
    <w:r>
      <w:t>Se sídlem: Jaroslava Seiferta 148, 27601 Mělník</w:t>
    </w:r>
  </w:p>
  <w:p w:rsidR="004F421C" w:rsidRDefault="004F42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B35"/>
    <w:multiLevelType w:val="hybridMultilevel"/>
    <w:tmpl w:val="8716F160"/>
    <w:lvl w:ilvl="0" w:tplc="B8704B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F12BA1"/>
    <w:multiLevelType w:val="hybridMultilevel"/>
    <w:tmpl w:val="FDF8A026"/>
    <w:lvl w:ilvl="0" w:tplc="04050011">
      <w:start w:val="1"/>
      <w:numFmt w:val="decimal"/>
      <w:lvlText w:val="%1)"/>
      <w:lvlJc w:val="left"/>
      <w:pPr>
        <w:ind w:left="759" w:hanging="360"/>
      </w:pPr>
    </w:lvl>
    <w:lvl w:ilvl="1" w:tplc="04050019" w:tentative="1">
      <w:start w:val="1"/>
      <w:numFmt w:val="lowerLetter"/>
      <w:lvlText w:val="%2."/>
      <w:lvlJc w:val="left"/>
      <w:pPr>
        <w:ind w:left="1479" w:hanging="360"/>
      </w:pPr>
    </w:lvl>
    <w:lvl w:ilvl="2" w:tplc="0405001B" w:tentative="1">
      <w:start w:val="1"/>
      <w:numFmt w:val="lowerRoman"/>
      <w:lvlText w:val="%3."/>
      <w:lvlJc w:val="right"/>
      <w:pPr>
        <w:ind w:left="2199" w:hanging="180"/>
      </w:pPr>
    </w:lvl>
    <w:lvl w:ilvl="3" w:tplc="0405000F" w:tentative="1">
      <w:start w:val="1"/>
      <w:numFmt w:val="decimal"/>
      <w:lvlText w:val="%4."/>
      <w:lvlJc w:val="left"/>
      <w:pPr>
        <w:ind w:left="2919" w:hanging="360"/>
      </w:pPr>
    </w:lvl>
    <w:lvl w:ilvl="4" w:tplc="04050019" w:tentative="1">
      <w:start w:val="1"/>
      <w:numFmt w:val="lowerLetter"/>
      <w:lvlText w:val="%5."/>
      <w:lvlJc w:val="left"/>
      <w:pPr>
        <w:ind w:left="3639" w:hanging="360"/>
      </w:pPr>
    </w:lvl>
    <w:lvl w:ilvl="5" w:tplc="0405001B" w:tentative="1">
      <w:start w:val="1"/>
      <w:numFmt w:val="lowerRoman"/>
      <w:lvlText w:val="%6."/>
      <w:lvlJc w:val="right"/>
      <w:pPr>
        <w:ind w:left="4359" w:hanging="180"/>
      </w:pPr>
    </w:lvl>
    <w:lvl w:ilvl="6" w:tplc="0405000F" w:tentative="1">
      <w:start w:val="1"/>
      <w:numFmt w:val="decimal"/>
      <w:lvlText w:val="%7."/>
      <w:lvlJc w:val="left"/>
      <w:pPr>
        <w:ind w:left="5079" w:hanging="360"/>
      </w:pPr>
    </w:lvl>
    <w:lvl w:ilvl="7" w:tplc="04050019" w:tentative="1">
      <w:start w:val="1"/>
      <w:numFmt w:val="lowerLetter"/>
      <w:lvlText w:val="%8."/>
      <w:lvlJc w:val="left"/>
      <w:pPr>
        <w:ind w:left="5799" w:hanging="360"/>
      </w:pPr>
    </w:lvl>
    <w:lvl w:ilvl="8" w:tplc="040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372536B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9BE46C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F4C73A6"/>
    <w:multiLevelType w:val="multilevel"/>
    <w:tmpl w:val="D352AA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C19183A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E7"/>
    <w:rsid w:val="00003994"/>
    <w:rsid w:val="00010BBB"/>
    <w:rsid w:val="000270EA"/>
    <w:rsid w:val="00030230"/>
    <w:rsid w:val="00060FDA"/>
    <w:rsid w:val="000B07E2"/>
    <w:rsid w:val="001063AD"/>
    <w:rsid w:val="00127B22"/>
    <w:rsid w:val="00131353"/>
    <w:rsid w:val="00146CBB"/>
    <w:rsid w:val="00155E1A"/>
    <w:rsid w:val="00166EB3"/>
    <w:rsid w:val="001A3CB2"/>
    <w:rsid w:val="001A7A40"/>
    <w:rsid w:val="001E5B35"/>
    <w:rsid w:val="00212551"/>
    <w:rsid w:val="00243326"/>
    <w:rsid w:val="0026437A"/>
    <w:rsid w:val="002757F6"/>
    <w:rsid w:val="0029032F"/>
    <w:rsid w:val="00290C10"/>
    <w:rsid w:val="002A02DA"/>
    <w:rsid w:val="002C6612"/>
    <w:rsid w:val="002E4B9B"/>
    <w:rsid w:val="00300E9C"/>
    <w:rsid w:val="0030751E"/>
    <w:rsid w:val="0031236A"/>
    <w:rsid w:val="00317157"/>
    <w:rsid w:val="00336FB7"/>
    <w:rsid w:val="00341C65"/>
    <w:rsid w:val="00363999"/>
    <w:rsid w:val="0037632E"/>
    <w:rsid w:val="003770EE"/>
    <w:rsid w:val="003A377E"/>
    <w:rsid w:val="003C1B3F"/>
    <w:rsid w:val="00405FBA"/>
    <w:rsid w:val="0042354C"/>
    <w:rsid w:val="00425C9C"/>
    <w:rsid w:val="00436CB5"/>
    <w:rsid w:val="00450F0C"/>
    <w:rsid w:val="00480C48"/>
    <w:rsid w:val="004955DE"/>
    <w:rsid w:val="004C4CC4"/>
    <w:rsid w:val="004F421C"/>
    <w:rsid w:val="005028EC"/>
    <w:rsid w:val="005155AF"/>
    <w:rsid w:val="00581E64"/>
    <w:rsid w:val="005B2060"/>
    <w:rsid w:val="005C79ED"/>
    <w:rsid w:val="00655B37"/>
    <w:rsid w:val="00666504"/>
    <w:rsid w:val="006701B1"/>
    <w:rsid w:val="0067375E"/>
    <w:rsid w:val="00693B9F"/>
    <w:rsid w:val="006C1245"/>
    <w:rsid w:val="006C2C87"/>
    <w:rsid w:val="0070764D"/>
    <w:rsid w:val="0071541D"/>
    <w:rsid w:val="0072506E"/>
    <w:rsid w:val="007F3D18"/>
    <w:rsid w:val="00867506"/>
    <w:rsid w:val="00892AF8"/>
    <w:rsid w:val="008B6759"/>
    <w:rsid w:val="008D6229"/>
    <w:rsid w:val="0090060B"/>
    <w:rsid w:val="0092041F"/>
    <w:rsid w:val="009800E7"/>
    <w:rsid w:val="009A5FC9"/>
    <w:rsid w:val="009B3B3A"/>
    <w:rsid w:val="00A24899"/>
    <w:rsid w:val="00A90F0C"/>
    <w:rsid w:val="00AB586E"/>
    <w:rsid w:val="00AE10A2"/>
    <w:rsid w:val="00B2047A"/>
    <w:rsid w:val="00B33B6B"/>
    <w:rsid w:val="00B72FF9"/>
    <w:rsid w:val="00BB7AD9"/>
    <w:rsid w:val="00BE2C73"/>
    <w:rsid w:val="00C153C0"/>
    <w:rsid w:val="00C215E1"/>
    <w:rsid w:val="00C56151"/>
    <w:rsid w:val="00D55892"/>
    <w:rsid w:val="00D70640"/>
    <w:rsid w:val="00D806A4"/>
    <w:rsid w:val="00DA3598"/>
    <w:rsid w:val="00DA4B48"/>
    <w:rsid w:val="00DC31B5"/>
    <w:rsid w:val="00DD7AC0"/>
    <w:rsid w:val="00DF67E9"/>
    <w:rsid w:val="00E11AE7"/>
    <w:rsid w:val="00EB35D7"/>
    <w:rsid w:val="00F52861"/>
    <w:rsid w:val="00F7776F"/>
    <w:rsid w:val="00FC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DB4E"/>
  <w15:docId w15:val="{0B63D666-3415-49EC-80AD-CA333174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11AE7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11AE7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11A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11AE7"/>
    <w:pPr>
      <w:spacing w:after="120"/>
    </w:pPr>
  </w:style>
  <w:style w:type="paragraph" w:styleId="Seznam">
    <w:name w:val="List"/>
    <w:basedOn w:val="Textbody"/>
    <w:rsid w:val="00E11AE7"/>
    <w:rPr>
      <w:rFonts w:cs="Mangal"/>
    </w:rPr>
  </w:style>
  <w:style w:type="paragraph" w:styleId="Titulek">
    <w:name w:val="caption"/>
    <w:basedOn w:val="Standard"/>
    <w:rsid w:val="00E11A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11AE7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E11AE7"/>
    <w:pPr>
      <w:suppressLineNumbers/>
    </w:pPr>
  </w:style>
  <w:style w:type="character" w:customStyle="1" w:styleId="NumberingSymbols">
    <w:name w:val="Numbering Symbols"/>
    <w:rsid w:val="00E11AE7"/>
  </w:style>
  <w:style w:type="paragraph" w:styleId="Zhlav">
    <w:name w:val="header"/>
    <w:basedOn w:val="Normln"/>
    <w:link w:val="ZhlavChar"/>
    <w:uiPriority w:val="99"/>
    <w:unhideWhenUsed/>
    <w:rsid w:val="00DF6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67E9"/>
  </w:style>
  <w:style w:type="paragraph" w:styleId="Zpat">
    <w:name w:val="footer"/>
    <w:basedOn w:val="Normln"/>
    <w:link w:val="ZpatChar"/>
    <w:uiPriority w:val="99"/>
    <w:unhideWhenUsed/>
    <w:rsid w:val="00DF6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67E9"/>
  </w:style>
  <w:style w:type="paragraph" w:styleId="Textbubliny">
    <w:name w:val="Balloon Text"/>
    <w:basedOn w:val="Normln"/>
    <w:link w:val="TextbublinyChar"/>
    <w:uiPriority w:val="99"/>
    <w:semiHidden/>
    <w:unhideWhenUsed/>
    <w:rsid w:val="00DF67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7E9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2C6612"/>
  </w:style>
  <w:style w:type="paragraph" w:styleId="Bezmezer">
    <w:name w:val="No Spacing"/>
    <w:uiPriority w:val="1"/>
    <w:qFormat/>
    <w:rsid w:val="00166EB3"/>
    <w:pPr>
      <w:suppressAutoHyphens/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95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Renata Nováková</cp:lastModifiedBy>
  <cp:revision>3</cp:revision>
  <dcterms:created xsi:type="dcterms:W3CDTF">2020-11-09T09:14:00Z</dcterms:created>
  <dcterms:modified xsi:type="dcterms:W3CDTF">2020-11-09T09:16:00Z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