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FD" w:rsidRDefault="00281EFD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106DCD" w:rsidRDefault="00106DCD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 ze sc</w:t>
      </w:r>
      <w:r w:rsidR="00FE7AA4">
        <w:rPr>
          <w:b/>
          <w:bCs/>
          <w:sz w:val="28"/>
          <w:szCs w:val="28"/>
          <w:u w:val="single"/>
        </w:rPr>
        <w:t xml:space="preserve">hůze Rady rodičů konané </w:t>
      </w:r>
      <w:r w:rsidR="004237CA">
        <w:rPr>
          <w:b/>
          <w:bCs/>
          <w:sz w:val="28"/>
          <w:szCs w:val="28"/>
          <w:u w:val="single"/>
        </w:rPr>
        <w:t xml:space="preserve">online </w:t>
      </w:r>
      <w:r w:rsidR="00FE7AA4">
        <w:rPr>
          <w:b/>
          <w:bCs/>
          <w:sz w:val="28"/>
          <w:szCs w:val="28"/>
          <w:u w:val="single"/>
        </w:rPr>
        <w:t xml:space="preserve">dne </w:t>
      </w:r>
      <w:r w:rsidR="00B575D6">
        <w:rPr>
          <w:b/>
          <w:bCs/>
          <w:sz w:val="28"/>
          <w:szCs w:val="28"/>
          <w:u w:val="single"/>
        </w:rPr>
        <w:t>22</w:t>
      </w:r>
      <w:r w:rsidR="004237CA">
        <w:rPr>
          <w:b/>
          <w:bCs/>
          <w:sz w:val="28"/>
          <w:szCs w:val="28"/>
          <w:u w:val="single"/>
        </w:rPr>
        <w:t xml:space="preserve">. </w:t>
      </w:r>
      <w:r w:rsidR="00B575D6">
        <w:rPr>
          <w:b/>
          <w:bCs/>
          <w:sz w:val="28"/>
          <w:szCs w:val="28"/>
          <w:u w:val="single"/>
        </w:rPr>
        <w:t>6</w:t>
      </w:r>
      <w:r w:rsidR="004237CA">
        <w:rPr>
          <w:b/>
          <w:bCs/>
          <w:sz w:val="28"/>
          <w:szCs w:val="28"/>
          <w:u w:val="single"/>
        </w:rPr>
        <w:t>. 202</w:t>
      </w:r>
      <w:r w:rsidR="00B575D6">
        <w:rPr>
          <w:b/>
          <w:bCs/>
          <w:sz w:val="28"/>
          <w:szCs w:val="28"/>
          <w:u w:val="single"/>
        </w:rPr>
        <w:t>1</w:t>
      </w:r>
    </w:p>
    <w:p w:rsidR="006D6A77" w:rsidRDefault="006D6A77" w:rsidP="00B9512D">
      <w:pPr>
        <w:pStyle w:val="Bezmezer"/>
        <w:ind w:left="1410" w:hanging="1410"/>
        <w:jc w:val="both"/>
        <w:rPr>
          <w:noProof/>
        </w:rPr>
      </w:pPr>
      <w:r w:rsidRPr="008B6759">
        <w:rPr>
          <w:b/>
        </w:rPr>
        <w:t>Přítomni</w:t>
      </w:r>
      <w:r w:rsidRPr="008B6759">
        <w:t>:</w:t>
      </w:r>
      <w:r w:rsidRPr="008B6759">
        <w:tab/>
      </w:r>
      <w:r w:rsidR="00B9512D" w:rsidRPr="00B9512D">
        <w:rPr>
          <w:noProof/>
        </w:rPr>
        <w:t>Renata Nováková, Hana Davídková,  Anna Růžičková, David Havlíček, Iva Doležalová, Edita Dvorná, Klára Dvořáková</w:t>
      </w:r>
      <w:r>
        <w:rPr>
          <w:noProof/>
        </w:rPr>
        <w:t xml:space="preserve"> </w:t>
      </w:r>
    </w:p>
    <w:p w:rsidR="006D6A77" w:rsidRDefault="006D6A77" w:rsidP="006D6A77">
      <w:pPr>
        <w:pStyle w:val="Bezmezer"/>
        <w:ind w:left="1410" w:hanging="1410"/>
        <w:jc w:val="both"/>
        <w:rPr>
          <w:noProof/>
        </w:rPr>
      </w:pPr>
    </w:p>
    <w:p w:rsidR="006D6A77" w:rsidRDefault="006D6A77" w:rsidP="006D6A77">
      <w:pPr>
        <w:pStyle w:val="Bezmezer"/>
        <w:ind w:left="1410" w:hanging="1410"/>
        <w:jc w:val="both"/>
        <w:rPr>
          <w:noProof/>
        </w:rPr>
      </w:pPr>
      <w:r w:rsidRPr="008B6759">
        <w:rPr>
          <w:b/>
          <w:noProof/>
        </w:rPr>
        <w:t xml:space="preserve">Omluveni: </w:t>
      </w:r>
      <w:r w:rsidRPr="008B6759">
        <w:rPr>
          <w:b/>
          <w:noProof/>
        </w:rPr>
        <w:tab/>
      </w:r>
      <w:r w:rsidR="00B9512D" w:rsidRPr="00B9512D">
        <w:rPr>
          <w:noProof/>
        </w:rPr>
        <w:t>Izabela Popelková (Smažilová) – plná moc Renatě Nováková, Vít Verner – plná moc Renatě Nováková, Daniela Tošnerová – plná moc Renatě Nováková, Dana Janušková – plná moc Martině Karschové, Zuzana Bendová – plná moc Renatě Nováková, Romana Bakešová – plná moc Renatě Nováková</w:t>
      </w:r>
    </w:p>
    <w:p w:rsidR="006D6A77" w:rsidRDefault="006D6A77" w:rsidP="006D6A77">
      <w:pPr>
        <w:pStyle w:val="Bezmezer"/>
        <w:ind w:left="1410" w:hanging="1410"/>
        <w:jc w:val="both"/>
        <w:rPr>
          <w:noProof/>
        </w:rPr>
      </w:pPr>
    </w:p>
    <w:p w:rsidR="006D6A77" w:rsidRPr="008B6759" w:rsidRDefault="006D6A77" w:rsidP="006D6A77">
      <w:pPr>
        <w:pStyle w:val="Bezmezer"/>
        <w:jc w:val="both"/>
        <w:rPr>
          <w:b/>
          <w:noProof/>
        </w:rPr>
      </w:pPr>
    </w:p>
    <w:p w:rsidR="006D6A77" w:rsidRDefault="006D6A77" w:rsidP="006D6A77">
      <w:pPr>
        <w:pStyle w:val="Bezmezer"/>
        <w:ind w:left="1410" w:hanging="1410"/>
        <w:jc w:val="both"/>
        <w:rPr>
          <w:noProof/>
        </w:rPr>
      </w:pPr>
      <w:r w:rsidRPr="008B6759">
        <w:rPr>
          <w:b/>
          <w:noProof/>
        </w:rPr>
        <w:t>Nepřítomni:</w:t>
      </w:r>
      <w:r w:rsidRPr="008B6759">
        <w:rPr>
          <w:noProof/>
        </w:rPr>
        <w:t xml:space="preserve">  </w:t>
      </w:r>
      <w:r w:rsidRPr="008B6759">
        <w:rPr>
          <w:noProof/>
        </w:rPr>
        <w:tab/>
      </w:r>
      <w:r w:rsidR="00B9512D">
        <w:rPr>
          <w:noProof/>
        </w:rPr>
        <w:t>Jiří Štastný, Irena Horká, Petra Šefčíková, Petra Hrušková, Barbora Jirešová, Jana W</w:t>
      </w:r>
      <w:r w:rsidR="00B9512D">
        <w:rPr>
          <w:noProof/>
        </w:rPr>
        <w:t>idtmannová</w:t>
      </w:r>
    </w:p>
    <w:p w:rsidR="006D6A77" w:rsidRDefault="006D6A77" w:rsidP="006D6A77">
      <w:pPr>
        <w:pStyle w:val="Bezmezer"/>
        <w:ind w:left="1410" w:hanging="1410"/>
        <w:jc w:val="both"/>
        <w:rPr>
          <w:noProof/>
          <w:highlight w:val="yellow"/>
        </w:rPr>
      </w:pPr>
    </w:p>
    <w:p w:rsidR="006D6A77" w:rsidRDefault="006D6A77" w:rsidP="006D6A77">
      <w:pPr>
        <w:pStyle w:val="Bezmezer"/>
        <w:rPr>
          <w:noProof/>
        </w:rPr>
      </w:pPr>
    </w:p>
    <w:p w:rsidR="00106DCD" w:rsidRDefault="00106DCD" w:rsidP="00183963">
      <w:pPr>
        <w:pStyle w:val="Standard"/>
        <w:spacing w:after="0" w:line="240" w:lineRule="auto"/>
        <w:jc w:val="both"/>
      </w:pPr>
      <w:r>
        <w:rPr>
          <w:b/>
          <w:bCs/>
        </w:rPr>
        <w:t>Zahájení schůze</w:t>
      </w:r>
      <w:r w:rsidR="00130E54">
        <w:t>: 17</w:t>
      </w:r>
      <w:r w:rsidR="006D6A77">
        <w:t>.00</w:t>
      </w:r>
      <w:r w:rsidR="00130E54">
        <w:t xml:space="preserve"> hod</w:t>
      </w:r>
      <w:r w:rsidR="006D6A77">
        <w:t>.</w:t>
      </w:r>
    </w:p>
    <w:p w:rsidR="00106DCD" w:rsidRDefault="00106DCD" w:rsidP="00183963">
      <w:pPr>
        <w:pStyle w:val="Standard"/>
        <w:spacing w:line="240" w:lineRule="auto"/>
        <w:jc w:val="both"/>
      </w:pPr>
      <w:r>
        <w:rPr>
          <w:b/>
          <w:bCs/>
        </w:rPr>
        <w:t>Ukončení schůze</w:t>
      </w:r>
      <w:r>
        <w:t xml:space="preserve">: </w:t>
      </w:r>
      <w:r w:rsidR="00130E54">
        <w:t>1</w:t>
      </w:r>
      <w:r w:rsidR="004C1872">
        <w:t>7</w:t>
      </w:r>
      <w:r w:rsidR="006D6A77">
        <w:t>.</w:t>
      </w:r>
      <w:r w:rsidR="004C1872">
        <w:t>30</w:t>
      </w:r>
      <w:r w:rsidR="00130E54">
        <w:t xml:space="preserve"> hod</w:t>
      </w:r>
      <w:r w:rsidR="006D6A77">
        <w:t>.</w:t>
      </w:r>
      <w:r w:rsidR="00B266F1">
        <w:tab/>
      </w:r>
    </w:p>
    <w:p w:rsidR="00106DCD" w:rsidRDefault="00FE7AA4" w:rsidP="00183963">
      <w:pPr>
        <w:pStyle w:val="Standard"/>
        <w:spacing w:line="360" w:lineRule="auto"/>
        <w:jc w:val="both"/>
      </w:pPr>
      <w:r>
        <w:t xml:space="preserve">Rada rodičů je </w:t>
      </w:r>
      <w:r w:rsidR="00106DCD">
        <w:t>usnášeníschopná.</w:t>
      </w:r>
    </w:p>
    <w:p w:rsidR="006D6A77" w:rsidRPr="006D6A77" w:rsidRDefault="000F110A" w:rsidP="006D6A77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 w:rsidRPr="00512647">
        <w:rPr>
          <w:rFonts w:asciiTheme="minorHAnsi" w:hAnsiTheme="minorHAnsi" w:cs="Tahoma"/>
          <w:b/>
        </w:rPr>
        <w:t>Program</w:t>
      </w:r>
      <w:r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ab/>
      </w:r>
      <w:r w:rsidR="006D6A77" w:rsidRPr="006D6A77">
        <w:rPr>
          <w:rFonts w:asciiTheme="minorHAnsi" w:hAnsiTheme="minorHAnsi" w:cs="Tahoma"/>
        </w:rPr>
        <w:t xml:space="preserve">1) </w:t>
      </w:r>
      <w:r w:rsidR="00FA44AB">
        <w:rPr>
          <w:rFonts w:asciiTheme="minorHAnsi" w:hAnsiTheme="minorHAnsi" w:cs="Tahoma"/>
        </w:rPr>
        <w:t>k</w:t>
      </w:r>
      <w:r w:rsidR="006D6A77" w:rsidRPr="006D6A77">
        <w:rPr>
          <w:rFonts w:asciiTheme="minorHAnsi" w:hAnsiTheme="minorHAnsi" w:cs="Tahoma"/>
        </w:rPr>
        <w:t>ontrola usnesení schůze R</w:t>
      </w:r>
      <w:r w:rsidR="00C540C9">
        <w:rPr>
          <w:rFonts w:asciiTheme="minorHAnsi" w:hAnsiTheme="minorHAnsi" w:cs="Tahoma"/>
        </w:rPr>
        <w:t>ady rodičů</w:t>
      </w:r>
      <w:r w:rsidR="006D6A77" w:rsidRPr="006D6A77">
        <w:rPr>
          <w:rFonts w:asciiTheme="minorHAnsi" w:hAnsiTheme="minorHAnsi" w:cs="Tahoma"/>
        </w:rPr>
        <w:t xml:space="preserve"> ze dne 5. 11. 2021</w:t>
      </w:r>
      <w:r w:rsidR="00FA44AB">
        <w:rPr>
          <w:rFonts w:asciiTheme="minorHAnsi" w:hAnsiTheme="minorHAnsi" w:cs="Tahoma"/>
        </w:rPr>
        <w:t>,</w:t>
      </w:r>
    </w:p>
    <w:p w:rsidR="006D6A77" w:rsidRPr="006D6A77" w:rsidRDefault="006D6A77" w:rsidP="00FA44AB">
      <w:pPr>
        <w:pStyle w:val="Standard"/>
        <w:spacing w:after="0" w:line="240" w:lineRule="auto"/>
        <w:ind w:left="708" w:firstLine="708"/>
        <w:jc w:val="both"/>
        <w:rPr>
          <w:rFonts w:asciiTheme="minorHAnsi" w:hAnsiTheme="minorHAnsi" w:cs="Tahoma"/>
        </w:rPr>
      </w:pPr>
      <w:r w:rsidRPr="006D6A77">
        <w:rPr>
          <w:rFonts w:asciiTheme="minorHAnsi" w:hAnsiTheme="minorHAnsi" w:cs="Tahoma"/>
        </w:rPr>
        <w:t>2) nové projekty</w:t>
      </w:r>
      <w:r w:rsidR="00FA44AB">
        <w:rPr>
          <w:rFonts w:asciiTheme="minorHAnsi" w:hAnsiTheme="minorHAnsi" w:cs="Tahoma"/>
        </w:rPr>
        <w:t>,</w:t>
      </w:r>
    </w:p>
    <w:p w:rsidR="006D6A77" w:rsidRPr="006D6A77" w:rsidRDefault="006D6A77" w:rsidP="00FA44AB">
      <w:pPr>
        <w:pStyle w:val="Standard"/>
        <w:spacing w:after="0" w:line="240" w:lineRule="auto"/>
        <w:ind w:left="708" w:firstLine="708"/>
        <w:jc w:val="both"/>
        <w:rPr>
          <w:rFonts w:asciiTheme="minorHAnsi" w:hAnsiTheme="minorHAnsi" w:cs="Tahoma"/>
        </w:rPr>
      </w:pPr>
      <w:r w:rsidRPr="006D6A77">
        <w:rPr>
          <w:rFonts w:asciiTheme="minorHAnsi" w:hAnsiTheme="minorHAnsi" w:cs="Tahoma"/>
        </w:rPr>
        <w:t>3) změna stanov, volba nového předsedy a členů kontrolní komise</w:t>
      </w:r>
      <w:r w:rsidR="00FA44AB">
        <w:rPr>
          <w:rFonts w:asciiTheme="minorHAnsi" w:hAnsiTheme="minorHAnsi" w:cs="Tahoma"/>
        </w:rPr>
        <w:t>,</w:t>
      </w:r>
    </w:p>
    <w:p w:rsidR="00FA44AB" w:rsidRDefault="006D6A77" w:rsidP="00FA44AB">
      <w:pPr>
        <w:pStyle w:val="Standard"/>
        <w:spacing w:after="0" w:line="240" w:lineRule="auto"/>
        <w:ind w:left="708" w:firstLine="708"/>
        <w:jc w:val="both"/>
        <w:rPr>
          <w:rFonts w:asciiTheme="minorHAnsi" w:hAnsiTheme="minorHAnsi" w:cs="Tahoma"/>
        </w:rPr>
      </w:pPr>
      <w:r w:rsidRPr="006D6A77">
        <w:rPr>
          <w:rFonts w:asciiTheme="minorHAnsi" w:hAnsiTheme="minorHAnsi" w:cs="Tahoma"/>
        </w:rPr>
        <w:t>4) diskuse.</w:t>
      </w:r>
    </w:p>
    <w:p w:rsidR="00FA44AB" w:rsidRDefault="00FA44AB" w:rsidP="00FA44AB">
      <w:pPr>
        <w:pStyle w:val="Standard"/>
        <w:spacing w:after="0" w:line="240" w:lineRule="auto"/>
        <w:ind w:left="708" w:firstLine="708"/>
        <w:jc w:val="both"/>
      </w:pPr>
    </w:p>
    <w:p w:rsidR="00DE7D5C" w:rsidRPr="00DE7D5C" w:rsidRDefault="00106DCD" w:rsidP="00FA44AB">
      <w:pPr>
        <w:pStyle w:val="Standard"/>
        <w:spacing w:after="0" w:line="240" w:lineRule="auto"/>
        <w:ind w:left="708" w:hanging="708"/>
        <w:jc w:val="both"/>
        <w:rPr>
          <w:b/>
        </w:rPr>
      </w:pPr>
      <w:r>
        <w:t xml:space="preserve">Ing. </w:t>
      </w:r>
      <w:r w:rsidR="00411E26">
        <w:t>Renata Nováková</w:t>
      </w:r>
      <w:r>
        <w:t xml:space="preserve"> zahájila schůzi a konstatovala, že schůze je usnášeníschopná.</w:t>
      </w:r>
      <w:r w:rsidR="005525AB">
        <w:t xml:space="preserve"> </w:t>
      </w:r>
    </w:p>
    <w:p w:rsidR="00183963" w:rsidRDefault="00183963" w:rsidP="00D36F57">
      <w:pPr>
        <w:pStyle w:val="Standard"/>
        <w:spacing w:line="240" w:lineRule="auto"/>
        <w:jc w:val="both"/>
      </w:pPr>
    </w:p>
    <w:p w:rsidR="004C1872" w:rsidRPr="004C1872" w:rsidRDefault="004C1872" w:rsidP="004C1872">
      <w:pPr>
        <w:pStyle w:val="Standard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="Tahoma"/>
          <w:b/>
        </w:rPr>
      </w:pPr>
      <w:r w:rsidRPr="004C1872">
        <w:rPr>
          <w:b/>
        </w:rPr>
        <w:t>K</w:t>
      </w:r>
      <w:r w:rsidRPr="004C1872">
        <w:rPr>
          <w:rFonts w:asciiTheme="minorHAnsi" w:hAnsiTheme="minorHAnsi" w:cs="Tahoma"/>
          <w:b/>
        </w:rPr>
        <w:t>ontrola usnesení schůze R</w:t>
      </w:r>
      <w:r w:rsidR="00C540C9">
        <w:rPr>
          <w:rFonts w:asciiTheme="minorHAnsi" w:hAnsiTheme="minorHAnsi" w:cs="Tahoma"/>
          <w:b/>
        </w:rPr>
        <w:t>ady rodičů</w:t>
      </w:r>
      <w:r w:rsidRPr="004C1872">
        <w:rPr>
          <w:rFonts w:asciiTheme="minorHAnsi" w:hAnsiTheme="minorHAnsi" w:cs="Tahoma"/>
          <w:b/>
        </w:rPr>
        <w:t xml:space="preserve"> ze dne 5. 11. 2021</w:t>
      </w:r>
    </w:p>
    <w:p w:rsidR="00106DCD" w:rsidRDefault="00411E26" w:rsidP="004C1872">
      <w:pPr>
        <w:pStyle w:val="Standard"/>
        <w:spacing w:line="240" w:lineRule="auto"/>
        <w:jc w:val="both"/>
      </w:pPr>
      <w:r w:rsidRPr="000F110A">
        <w:t xml:space="preserve">Ing. Renata Nováková </w:t>
      </w:r>
      <w:r w:rsidR="00106DCD" w:rsidRPr="000F110A">
        <w:t>přednesla zprávu o plnění usn</w:t>
      </w:r>
      <w:r w:rsidR="002850D0" w:rsidRPr="000F110A">
        <w:t xml:space="preserve">esení </w:t>
      </w:r>
      <w:r w:rsidR="00D36F57">
        <w:t>z</w:t>
      </w:r>
      <w:r w:rsidR="00FA44AB">
        <w:t xml:space="preserve"> online </w:t>
      </w:r>
      <w:r w:rsidR="00D36F57" w:rsidRPr="00D36F57">
        <w:t>schůz</w:t>
      </w:r>
      <w:r w:rsidR="00D36F57">
        <w:t>e</w:t>
      </w:r>
      <w:r w:rsidR="00D36F57" w:rsidRPr="00D36F57">
        <w:t xml:space="preserve"> dne </w:t>
      </w:r>
      <w:r w:rsidR="00FA44AB">
        <w:t>5</w:t>
      </w:r>
      <w:r w:rsidR="00D36F57" w:rsidRPr="00D36F57">
        <w:t>. 1</w:t>
      </w:r>
      <w:r w:rsidR="00FA44AB">
        <w:t>1</w:t>
      </w:r>
      <w:r w:rsidR="00D36F57" w:rsidRPr="00D36F57">
        <w:t>. 20</w:t>
      </w:r>
      <w:r w:rsidR="00FA44AB">
        <w:t>20</w:t>
      </w:r>
      <w:r w:rsidR="00D36F57" w:rsidRPr="00D36F57">
        <w:t xml:space="preserve"> </w:t>
      </w:r>
      <w:r w:rsidR="00D36F57">
        <w:br/>
      </w:r>
      <w:r w:rsidR="000F110A">
        <w:t xml:space="preserve">a </w:t>
      </w:r>
      <w:r w:rsidR="00D36F57">
        <w:t xml:space="preserve">o </w:t>
      </w:r>
      <w:r w:rsidR="000F110A">
        <w:t xml:space="preserve">čerpání </w:t>
      </w:r>
      <w:r w:rsidR="00FA44AB">
        <w:t xml:space="preserve">schválených </w:t>
      </w:r>
      <w:r w:rsidR="000F110A">
        <w:t>příspěvků</w:t>
      </w:r>
      <w:r w:rsidR="00FA44AB">
        <w:t xml:space="preserve"> za školní rok 2020/2021, resp. příspěvků schválených při internetových</w:t>
      </w:r>
      <w:r w:rsidR="00FA44AB" w:rsidRPr="00D36F57">
        <w:t xml:space="preserve"> hlasování</w:t>
      </w:r>
      <w:r w:rsidR="00FA44AB">
        <w:t>ch</w:t>
      </w:r>
      <w:r w:rsidR="00FA44AB" w:rsidRPr="00D36F57">
        <w:t xml:space="preserve"> </w:t>
      </w:r>
      <w:r w:rsidR="00FA44AB">
        <w:t xml:space="preserve">ze dne </w:t>
      </w:r>
      <w:r w:rsidR="004C1872">
        <w:t xml:space="preserve">4. 3., </w:t>
      </w:r>
      <w:r w:rsidR="00FA44AB">
        <w:t>1</w:t>
      </w:r>
      <w:r w:rsidR="004C1872">
        <w:t>7</w:t>
      </w:r>
      <w:r w:rsidR="00FA44AB" w:rsidRPr="00D36F57">
        <w:t xml:space="preserve">. </w:t>
      </w:r>
      <w:r w:rsidR="00FA44AB">
        <w:t xml:space="preserve">a 21. 6. </w:t>
      </w:r>
      <w:r w:rsidR="00FA44AB" w:rsidRPr="00D36F57">
        <w:t>202</w:t>
      </w:r>
      <w:r w:rsidR="00FA44AB">
        <w:t>1</w:t>
      </w:r>
      <w:r w:rsidR="00106DCD" w:rsidRPr="000F110A">
        <w:t xml:space="preserve">. </w:t>
      </w:r>
      <w:r w:rsidR="00FA44AB">
        <w:t xml:space="preserve">Zpráva o plnění usnesení je </w:t>
      </w:r>
      <w:r w:rsidR="00FA44AB" w:rsidRPr="00B9512D">
        <w:t>přílohou č. 1</w:t>
      </w:r>
      <w:r w:rsidR="00FA44AB">
        <w:t xml:space="preserve"> tohoto zápisu.</w:t>
      </w:r>
    </w:p>
    <w:p w:rsidR="00B266F1" w:rsidRDefault="00FE7AA4" w:rsidP="00281EFD">
      <w:pPr>
        <w:pStyle w:val="Standard"/>
        <w:spacing w:line="240" w:lineRule="auto"/>
        <w:jc w:val="both"/>
        <w:rPr>
          <w:b/>
        </w:rPr>
      </w:pPr>
      <w:r w:rsidRPr="00FE7AA4">
        <w:rPr>
          <w:b/>
        </w:rPr>
        <w:t>Usnesení: Rada rodičů sch</w:t>
      </w:r>
      <w:r w:rsidR="000F110A">
        <w:rPr>
          <w:b/>
        </w:rPr>
        <w:t xml:space="preserve">válila </w:t>
      </w:r>
      <w:r w:rsidR="007021DF">
        <w:rPr>
          <w:b/>
        </w:rPr>
        <w:t xml:space="preserve">všemi hlasy </w:t>
      </w:r>
      <w:r w:rsidR="000F110A">
        <w:rPr>
          <w:b/>
        </w:rPr>
        <w:t xml:space="preserve">zprávu o plnění </w:t>
      </w:r>
      <w:r w:rsidR="007021DF">
        <w:rPr>
          <w:b/>
        </w:rPr>
        <w:t xml:space="preserve">usnesení z předchozí schůze </w:t>
      </w:r>
      <w:r w:rsidR="00281EFD">
        <w:rPr>
          <w:b/>
        </w:rPr>
        <w:br/>
      </w:r>
      <w:r w:rsidR="007021DF">
        <w:rPr>
          <w:b/>
        </w:rPr>
        <w:t xml:space="preserve">a </w:t>
      </w:r>
      <w:r w:rsidR="00120E48">
        <w:rPr>
          <w:b/>
        </w:rPr>
        <w:t xml:space="preserve">z </w:t>
      </w:r>
      <w:r w:rsidR="007021DF">
        <w:rPr>
          <w:b/>
        </w:rPr>
        <w:t>interneto</w:t>
      </w:r>
      <w:r w:rsidR="004C1872">
        <w:rPr>
          <w:b/>
        </w:rPr>
        <w:t>vých</w:t>
      </w:r>
      <w:r w:rsidR="007021DF">
        <w:rPr>
          <w:b/>
        </w:rPr>
        <w:t xml:space="preserve"> hlasování</w:t>
      </w:r>
      <w:r w:rsidR="004C1872">
        <w:rPr>
          <w:b/>
        </w:rPr>
        <w:t>.</w:t>
      </w:r>
    </w:p>
    <w:p w:rsidR="00183963" w:rsidRDefault="00183963" w:rsidP="004C1872">
      <w:pPr>
        <w:pStyle w:val="Bezmezer"/>
      </w:pPr>
    </w:p>
    <w:p w:rsidR="007021DF" w:rsidRDefault="004C1872" w:rsidP="00C540C9">
      <w:pPr>
        <w:pStyle w:val="Bezmezer"/>
        <w:numPr>
          <w:ilvl w:val="0"/>
          <w:numId w:val="21"/>
        </w:numPr>
        <w:ind w:left="426" w:hanging="426"/>
        <w:rPr>
          <w:rFonts w:asciiTheme="minorHAnsi" w:hAnsiTheme="minorHAnsi"/>
          <w:b/>
          <w:bCs/>
        </w:rPr>
      </w:pPr>
      <w:r w:rsidRPr="00C540C9">
        <w:rPr>
          <w:b/>
        </w:rPr>
        <w:t>N</w:t>
      </w:r>
      <w:r w:rsidR="007021DF" w:rsidRPr="00C540C9">
        <w:rPr>
          <w:rFonts w:asciiTheme="minorHAnsi" w:hAnsiTheme="minorHAnsi"/>
          <w:b/>
          <w:bCs/>
        </w:rPr>
        <w:t>ové projekt</w:t>
      </w:r>
      <w:r w:rsidRPr="00C540C9">
        <w:rPr>
          <w:rFonts w:asciiTheme="minorHAnsi" w:hAnsiTheme="minorHAnsi"/>
          <w:b/>
          <w:bCs/>
        </w:rPr>
        <w:t>y</w:t>
      </w:r>
    </w:p>
    <w:p w:rsidR="00C540C9" w:rsidRPr="00C540C9" w:rsidRDefault="00C540C9" w:rsidP="00C540C9">
      <w:pPr>
        <w:pStyle w:val="Bezmezer"/>
        <w:rPr>
          <w:rFonts w:asciiTheme="minorHAnsi" w:hAnsiTheme="minorHAnsi"/>
          <w:b/>
          <w:bCs/>
        </w:rPr>
      </w:pPr>
    </w:p>
    <w:p w:rsidR="004C1872" w:rsidRPr="00674F02" w:rsidRDefault="004C1872" w:rsidP="004C1872">
      <w:pPr>
        <w:pStyle w:val="Bezmezer"/>
      </w:pPr>
      <w:r>
        <w:t xml:space="preserve">Rada rodičů prostřednictvím paní Anny Růžičkové, zástupkyně za třídu 9. B, doporučuje třídě 9. B, aby vyčerpala částku 2825,- Kč, na kterou má nárok dle pravidel pro čerpání příspěvků.  </w:t>
      </w:r>
    </w:p>
    <w:p w:rsidR="004C1872" w:rsidRDefault="004C1872" w:rsidP="004C1872">
      <w:pPr>
        <w:pStyle w:val="Bezmezer"/>
        <w:rPr>
          <w:b/>
        </w:rPr>
      </w:pPr>
    </w:p>
    <w:p w:rsidR="004C1872" w:rsidRDefault="00057B75" w:rsidP="004C1872">
      <w:pPr>
        <w:pStyle w:val="Bezmezer"/>
        <w:rPr>
          <w:b/>
        </w:rPr>
      </w:pPr>
      <w:r w:rsidRPr="00FE7AA4">
        <w:rPr>
          <w:b/>
        </w:rPr>
        <w:t xml:space="preserve">Usnesení: Rada rodičů </w:t>
      </w:r>
      <w:r>
        <w:rPr>
          <w:b/>
        </w:rPr>
        <w:t>všemi hlasy</w:t>
      </w:r>
      <w:r w:rsidR="004C1872">
        <w:rPr>
          <w:b/>
        </w:rPr>
        <w:t xml:space="preserve"> doporučuje třídě 9. B čerpání příspěvku ve výši 2825,- Kč.</w:t>
      </w:r>
    </w:p>
    <w:p w:rsidR="004C1872" w:rsidRDefault="004C1872" w:rsidP="00281EFD">
      <w:pPr>
        <w:pStyle w:val="Standard"/>
        <w:spacing w:line="240" w:lineRule="auto"/>
        <w:jc w:val="both"/>
      </w:pPr>
    </w:p>
    <w:p w:rsidR="00D24BAE" w:rsidRPr="00C540C9" w:rsidRDefault="00705E1C" w:rsidP="00C540C9">
      <w:pPr>
        <w:pStyle w:val="Standard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Theme="minorHAnsi" w:hAnsiTheme="minorHAnsi" w:cs="Tahoma"/>
          <w:b/>
        </w:rPr>
      </w:pPr>
      <w:r w:rsidRPr="00C540C9">
        <w:rPr>
          <w:b/>
        </w:rPr>
        <w:t>Návrh na</w:t>
      </w:r>
      <w:r w:rsidR="004C1872" w:rsidRPr="00C540C9">
        <w:rPr>
          <w:rFonts w:asciiTheme="minorHAnsi" w:hAnsiTheme="minorHAnsi" w:cs="Tahoma"/>
          <w:b/>
        </w:rPr>
        <w:t xml:space="preserve"> změnu stanov, volba nového předsedy a členů kontrolní komise</w:t>
      </w:r>
    </w:p>
    <w:p w:rsidR="00C540C9" w:rsidRDefault="00C540C9" w:rsidP="00281EFD">
      <w:pPr>
        <w:pStyle w:val="Standard"/>
        <w:spacing w:before="120" w:after="120" w:line="240" w:lineRule="auto"/>
        <w:jc w:val="both"/>
      </w:pPr>
      <w:r>
        <w:lastRenderedPageBreak/>
        <w:t>Předsedkyně Ing. Renata Nováková upozorňuje na naléhavost volby nového předsedy a některých členů kontrolní komise, musí k tomu dojít nejpozději na podzim.</w:t>
      </w:r>
    </w:p>
    <w:p w:rsidR="00C540C9" w:rsidRDefault="00705E1C" w:rsidP="00281EFD">
      <w:pPr>
        <w:pStyle w:val="Standard"/>
        <w:spacing w:before="120" w:after="120" w:line="240" w:lineRule="auto"/>
        <w:jc w:val="both"/>
      </w:pPr>
      <w:r>
        <w:t>Předsedkyně Ing. Renata Nováková připrav</w:t>
      </w:r>
      <w:r w:rsidR="004C1872">
        <w:t>ila</w:t>
      </w:r>
      <w:r>
        <w:t xml:space="preserve"> návrh úpravy stanov</w:t>
      </w:r>
      <w:r w:rsidR="004C1872">
        <w:t xml:space="preserve">, který zahrnuje možnost </w:t>
      </w:r>
      <w:r w:rsidR="00C540C9">
        <w:t xml:space="preserve">elektronického hlasování v tomto znění: </w:t>
      </w:r>
    </w:p>
    <w:p w:rsidR="00C540C9" w:rsidRDefault="00C540C9" w:rsidP="00C540C9">
      <w:pPr>
        <w:pStyle w:val="Standard"/>
        <w:spacing w:before="120" w:after="120"/>
        <w:jc w:val="both"/>
        <w:rPr>
          <w:iCs/>
        </w:rPr>
      </w:pPr>
    </w:p>
    <w:p w:rsidR="00B9512D" w:rsidRPr="00B9512D" w:rsidRDefault="00B9512D" w:rsidP="00B9512D">
      <w:pPr>
        <w:pStyle w:val="Standard"/>
        <w:spacing w:line="375" w:lineRule="atLeast"/>
        <w:jc w:val="center"/>
        <w:rPr>
          <w:b/>
          <w:bCs/>
          <w:i/>
          <w:color w:val="000000"/>
          <w:lang w:eastAsia="cs-CZ"/>
        </w:rPr>
      </w:pPr>
      <w:r w:rsidRPr="00B9512D">
        <w:rPr>
          <w:b/>
          <w:bCs/>
          <w:i/>
          <w:color w:val="000000"/>
          <w:lang w:eastAsia="cs-CZ"/>
        </w:rPr>
        <w:t>Článek XIII.</w:t>
      </w:r>
    </w:p>
    <w:p w:rsidR="00B9512D" w:rsidRPr="00B9512D" w:rsidRDefault="00B9512D" w:rsidP="00B9512D">
      <w:pPr>
        <w:pStyle w:val="Standard"/>
        <w:spacing w:line="375" w:lineRule="atLeast"/>
        <w:jc w:val="center"/>
        <w:rPr>
          <w:bCs/>
          <w:i/>
          <w:color w:val="000000"/>
          <w:u w:val="single"/>
          <w:lang w:eastAsia="cs-CZ"/>
        </w:rPr>
      </w:pPr>
      <w:r w:rsidRPr="00B9512D">
        <w:rPr>
          <w:bCs/>
          <w:i/>
          <w:color w:val="000000"/>
          <w:u w:val="single"/>
          <w:lang w:eastAsia="cs-CZ"/>
        </w:rPr>
        <w:t>Rozhodování členů</w:t>
      </w:r>
    </w:p>
    <w:p w:rsidR="00B9512D" w:rsidRPr="00B9512D" w:rsidRDefault="00B9512D" w:rsidP="00B9512D">
      <w:pPr>
        <w:pStyle w:val="Standard"/>
        <w:spacing w:line="375" w:lineRule="atLeast"/>
        <w:jc w:val="both"/>
        <w:rPr>
          <w:bCs/>
          <w:i/>
          <w:color w:val="000000"/>
          <w:lang w:eastAsia="cs-CZ"/>
        </w:rPr>
      </w:pPr>
      <w:r w:rsidRPr="00B9512D">
        <w:rPr>
          <w:bCs/>
          <w:i/>
          <w:color w:val="000000"/>
          <w:lang w:eastAsia="cs-CZ"/>
        </w:rPr>
        <w:t>13.1</w:t>
      </w:r>
      <w:r w:rsidRPr="00B9512D">
        <w:rPr>
          <w:bCs/>
          <w:i/>
          <w:color w:val="000000"/>
          <w:lang w:eastAsia="cs-CZ"/>
        </w:rPr>
        <w:tab/>
        <w:t xml:space="preserve">Hlasování mimo zasedání členské schůze – per </w:t>
      </w:r>
      <w:proofErr w:type="spellStart"/>
      <w:r w:rsidRPr="00B9512D">
        <w:rPr>
          <w:bCs/>
          <w:i/>
          <w:color w:val="000000"/>
          <w:lang w:eastAsia="cs-CZ"/>
        </w:rPr>
        <w:t>rollam</w:t>
      </w:r>
      <w:proofErr w:type="spellEnd"/>
      <w:r w:rsidRPr="00B9512D">
        <w:rPr>
          <w:bCs/>
          <w:i/>
          <w:color w:val="000000"/>
          <w:lang w:eastAsia="cs-CZ"/>
        </w:rPr>
        <w:t xml:space="preserve"> je možné využít v jakýchkoli případech.</w:t>
      </w:r>
    </w:p>
    <w:p w:rsidR="00B9512D" w:rsidRPr="00B9512D" w:rsidRDefault="00B9512D" w:rsidP="00B9512D">
      <w:pPr>
        <w:pStyle w:val="Standard"/>
        <w:spacing w:line="375" w:lineRule="atLeast"/>
        <w:jc w:val="both"/>
        <w:rPr>
          <w:bCs/>
          <w:i/>
          <w:color w:val="000000"/>
          <w:lang w:eastAsia="cs-CZ"/>
        </w:rPr>
      </w:pPr>
      <w:r w:rsidRPr="00B9512D">
        <w:rPr>
          <w:bCs/>
          <w:i/>
          <w:color w:val="000000"/>
          <w:lang w:eastAsia="cs-CZ"/>
        </w:rPr>
        <w:t>13. 2</w:t>
      </w:r>
      <w:r w:rsidRPr="00B9512D">
        <w:rPr>
          <w:bCs/>
          <w:i/>
          <w:color w:val="000000"/>
          <w:lang w:eastAsia="cs-CZ"/>
        </w:rPr>
        <w:tab/>
        <w:t xml:space="preserve">Hlasování per </w:t>
      </w:r>
      <w:proofErr w:type="spellStart"/>
      <w:r w:rsidRPr="00B9512D">
        <w:rPr>
          <w:bCs/>
          <w:i/>
          <w:color w:val="000000"/>
          <w:lang w:eastAsia="cs-CZ"/>
        </w:rPr>
        <w:t>rollam</w:t>
      </w:r>
      <w:proofErr w:type="spellEnd"/>
      <w:r w:rsidRPr="00B9512D">
        <w:rPr>
          <w:bCs/>
          <w:i/>
          <w:color w:val="000000"/>
          <w:lang w:eastAsia="cs-CZ"/>
        </w:rPr>
        <w:t xml:space="preserve"> probíhá obvykle e-mailem.</w:t>
      </w:r>
    </w:p>
    <w:p w:rsidR="00B9512D" w:rsidRPr="00B9512D" w:rsidRDefault="00B9512D" w:rsidP="00B9512D">
      <w:pPr>
        <w:pStyle w:val="Standard"/>
        <w:spacing w:line="375" w:lineRule="atLeast"/>
        <w:jc w:val="both"/>
        <w:rPr>
          <w:bCs/>
          <w:i/>
          <w:color w:val="000000"/>
          <w:lang w:eastAsia="cs-CZ"/>
        </w:rPr>
      </w:pPr>
      <w:r w:rsidRPr="00B9512D">
        <w:rPr>
          <w:bCs/>
          <w:i/>
          <w:color w:val="000000"/>
          <w:lang w:eastAsia="cs-CZ"/>
        </w:rPr>
        <w:t>13. 3</w:t>
      </w:r>
      <w:r w:rsidRPr="00B9512D">
        <w:rPr>
          <w:bCs/>
          <w:i/>
          <w:color w:val="000000"/>
          <w:lang w:eastAsia="cs-CZ"/>
        </w:rPr>
        <w:tab/>
        <w:t xml:space="preserve">Návrh na rozhodování per </w:t>
      </w:r>
      <w:proofErr w:type="spellStart"/>
      <w:r w:rsidRPr="00B9512D">
        <w:rPr>
          <w:bCs/>
          <w:i/>
          <w:color w:val="000000"/>
          <w:lang w:eastAsia="cs-CZ"/>
        </w:rPr>
        <w:t>rollam</w:t>
      </w:r>
      <w:proofErr w:type="spellEnd"/>
      <w:r w:rsidRPr="00B9512D">
        <w:rPr>
          <w:bCs/>
          <w:i/>
          <w:color w:val="000000"/>
          <w:lang w:eastAsia="cs-CZ"/>
        </w:rPr>
        <w:t xml:space="preserve"> je zaslán jednotlivým členům e-mailem na e-mailovou adresu uvedenou v seznamu členů, který je pravidelně aktualizován nejpozději do  1. 11. každého roku. Návrh musí obsahovat alespoň návrh usnesení, podklady potřebné pro jeho posouzení, nebo údaj, kde jsou uveřejněny, a údaj o lhůtě, ve které se má člen vyjádřit. </w:t>
      </w:r>
    </w:p>
    <w:p w:rsidR="00B9512D" w:rsidRPr="00B9512D" w:rsidRDefault="00B9512D" w:rsidP="00B9512D">
      <w:pPr>
        <w:pStyle w:val="Standard"/>
        <w:spacing w:line="375" w:lineRule="atLeast"/>
        <w:jc w:val="both"/>
        <w:rPr>
          <w:bCs/>
          <w:i/>
          <w:color w:val="000000"/>
          <w:lang w:eastAsia="cs-CZ"/>
        </w:rPr>
      </w:pPr>
      <w:r w:rsidRPr="00B9512D">
        <w:rPr>
          <w:bCs/>
          <w:i/>
          <w:color w:val="000000"/>
          <w:lang w:eastAsia="cs-CZ"/>
        </w:rPr>
        <w:t>13. 4</w:t>
      </w:r>
      <w:r w:rsidRPr="00B9512D">
        <w:rPr>
          <w:bCs/>
          <w:i/>
          <w:color w:val="000000"/>
          <w:lang w:eastAsia="cs-CZ"/>
        </w:rPr>
        <w:tab/>
        <w:t>Vyjádření člena musí obsahovat den, měsíc a rok, kdy bylo učiněno a podpis (možný elektronický) člena na dokumentu obsahující plné znění návrhu rozhodnutí. Při splnění těchto podmínek se vyjádření považuje za platné uplatnění hlasovacího práva v rámci hlasování členské schůze.</w:t>
      </w:r>
    </w:p>
    <w:p w:rsidR="00B9512D" w:rsidRPr="00B9512D" w:rsidRDefault="00B9512D" w:rsidP="00B9512D">
      <w:pPr>
        <w:pStyle w:val="Standard"/>
        <w:spacing w:line="375" w:lineRule="atLeast"/>
        <w:jc w:val="both"/>
        <w:rPr>
          <w:bCs/>
          <w:i/>
          <w:color w:val="000000"/>
          <w:lang w:eastAsia="cs-CZ"/>
        </w:rPr>
      </w:pPr>
      <w:r w:rsidRPr="00B9512D">
        <w:rPr>
          <w:bCs/>
          <w:i/>
          <w:color w:val="000000"/>
          <w:lang w:eastAsia="cs-CZ"/>
        </w:rPr>
        <w:t>13. 5</w:t>
      </w:r>
      <w:r w:rsidRPr="00B9512D">
        <w:rPr>
          <w:bCs/>
          <w:i/>
          <w:color w:val="000000"/>
          <w:lang w:eastAsia="cs-CZ"/>
        </w:rPr>
        <w:tab/>
        <w:t xml:space="preserve">Při hlasování per </w:t>
      </w:r>
      <w:proofErr w:type="spellStart"/>
      <w:r w:rsidRPr="00B9512D">
        <w:rPr>
          <w:bCs/>
          <w:i/>
          <w:color w:val="000000"/>
          <w:lang w:eastAsia="cs-CZ"/>
        </w:rPr>
        <w:t>rollam</w:t>
      </w:r>
      <w:proofErr w:type="spellEnd"/>
      <w:r w:rsidRPr="00B9512D">
        <w:rPr>
          <w:bCs/>
          <w:i/>
          <w:color w:val="000000"/>
          <w:lang w:eastAsia="cs-CZ"/>
        </w:rPr>
        <w:t xml:space="preserve"> je rozhodnutí přijato, pokud se pro jeho přijetí vysloví nadpoloviční většina všech členů Rady nebo Shromáždění.</w:t>
      </w:r>
    </w:p>
    <w:p w:rsidR="00B9512D" w:rsidRDefault="00B9512D" w:rsidP="00C540C9">
      <w:pPr>
        <w:pStyle w:val="Standard"/>
        <w:spacing w:before="120" w:after="120"/>
        <w:jc w:val="both"/>
        <w:rPr>
          <w:iCs/>
        </w:rPr>
      </w:pPr>
    </w:p>
    <w:p w:rsidR="00B9512D" w:rsidRDefault="00B9512D" w:rsidP="00C540C9">
      <w:pPr>
        <w:pStyle w:val="Standard"/>
        <w:spacing w:before="120" w:after="120"/>
        <w:jc w:val="both"/>
        <w:rPr>
          <w:iCs/>
        </w:rPr>
      </w:pPr>
    </w:p>
    <w:p w:rsidR="00C540C9" w:rsidRDefault="00B9512D" w:rsidP="00281EFD">
      <w:pPr>
        <w:pStyle w:val="Standard"/>
        <w:spacing w:before="120" w:after="120" w:line="240" w:lineRule="auto"/>
        <w:jc w:val="both"/>
      </w:pPr>
      <w:r>
        <w:t xml:space="preserve">Ostatní ustanovení stanov zůstávají beze změny. </w:t>
      </w:r>
      <w:r w:rsidR="00C540C9">
        <w:t>Upravené stanovy budou uvedeny ve spolkovém rejstříku spolu se jménem nového předsedy.</w:t>
      </w:r>
    </w:p>
    <w:p w:rsidR="000F0447" w:rsidRDefault="000F0447" w:rsidP="00281EFD">
      <w:pPr>
        <w:pStyle w:val="Standard"/>
        <w:spacing w:line="240" w:lineRule="auto"/>
        <w:jc w:val="both"/>
        <w:rPr>
          <w:b/>
        </w:rPr>
      </w:pPr>
      <w:r w:rsidRPr="00FE7AA4">
        <w:rPr>
          <w:b/>
        </w:rPr>
        <w:t>Usnesení: Rada rodičů sch</w:t>
      </w:r>
      <w:r>
        <w:rPr>
          <w:b/>
        </w:rPr>
        <w:t>válila</w:t>
      </w:r>
      <w:r w:rsidR="00643CAE">
        <w:rPr>
          <w:b/>
        </w:rPr>
        <w:t xml:space="preserve"> všemi hlasy</w:t>
      </w:r>
      <w:r>
        <w:rPr>
          <w:b/>
        </w:rPr>
        <w:t xml:space="preserve"> </w:t>
      </w:r>
      <w:r w:rsidR="00183963">
        <w:rPr>
          <w:b/>
        </w:rPr>
        <w:t>návrh upraveného znění stanov</w:t>
      </w:r>
      <w:r>
        <w:rPr>
          <w:b/>
        </w:rPr>
        <w:t>.</w:t>
      </w:r>
    </w:p>
    <w:p w:rsidR="00281EFD" w:rsidRDefault="00281EFD" w:rsidP="00281EFD">
      <w:pPr>
        <w:pStyle w:val="Standard"/>
        <w:spacing w:line="240" w:lineRule="auto"/>
        <w:jc w:val="both"/>
        <w:rPr>
          <w:rFonts w:asciiTheme="minorHAnsi" w:hAnsiTheme="minorHAnsi" w:cs="Tahoma"/>
        </w:rPr>
      </w:pPr>
    </w:p>
    <w:p w:rsidR="00183963" w:rsidRDefault="00183963" w:rsidP="00281EFD">
      <w:pPr>
        <w:pStyle w:val="Standard"/>
        <w:spacing w:line="240" w:lineRule="auto"/>
        <w:jc w:val="both"/>
      </w:pPr>
      <w:r>
        <w:rPr>
          <w:rFonts w:asciiTheme="minorHAnsi" w:hAnsiTheme="minorHAnsi" w:cs="Tahoma"/>
        </w:rPr>
        <w:t>5) Závěr</w:t>
      </w:r>
    </w:p>
    <w:p w:rsidR="00106DCD" w:rsidRDefault="00673307" w:rsidP="00E914CE">
      <w:pPr>
        <w:pStyle w:val="Standard"/>
        <w:spacing w:line="240" w:lineRule="auto"/>
        <w:rPr>
          <w:rFonts w:ascii="Tahoma" w:hAnsi="Tahoma" w:cs="Tahoma"/>
        </w:rPr>
      </w:pPr>
      <w:r>
        <w:t>P</w:t>
      </w:r>
      <w:r w:rsidR="00106DCD">
        <w:t xml:space="preserve">říští schůze </w:t>
      </w:r>
      <w:r w:rsidR="00281EFD">
        <w:t xml:space="preserve">Spolku i </w:t>
      </w:r>
      <w:r w:rsidR="00106DCD">
        <w:t xml:space="preserve">Rady rodičů se bude konat </w:t>
      </w:r>
      <w:r w:rsidR="00C540C9">
        <w:t>v říjnu</w:t>
      </w:r>
      <w:r w:rsidR="00183963">
        <w:t xml:space="preserve"> 2021</w:t>
      </w:r>
      <w:r w:rsidR="000F110A">
        <w:t>.</w:t>
      </w:r>
    </w:p>
    <w:p w:rsidR="00183963" w:rsidRDefault="00183963">
      <w:pPr>
        <w:pStyle w:val="Standard"/>
      </w:pPr>
    </w:p>
    <w:p w:rsidR="00106DCD" w:rsidRDefault="00106DCD" w:rsidP="00C540C9">
      <w:pPr>
        <w:pStyle w:val="Bezmezer"/>
      </w:pPr>
      <w:r>
        <w:t xml:space="preserve">Zapsala: </w:t>
      </w:r>
      <w:r w:rsidR="00E41F5E">
        <w:t>Mgr. Hana Davídková</w:t>
      </w:r>
    </w:p>
    <w:p w:rsidR="00BE3C28" w:rsidRDefault="00C540C9" w:rsidP="00C540C9">
      <w:pPr>
        <w:pStyle w:val="Bezmezer"/>
      </w:pPr>
      <w:r>
        <w:t>22</w:t>
      </w:r>
      <w:r w:rsidR="00183963">
        <w:t xml:space="preserve">. </w:t>
      </w:r>
      <w:r>
        <w:t>6</w:t>
      </w:r>
      <w:r w:rsidR="00183963">
        <w:t>. 202</w:t>
      </w:r>
      <w:r>
        <w:t>1</w:t>
      </w:r>
    </w:p>
    <w:p w:rsidR="00C540C9" w:rsidRDefault="00C540C9" w:rsidP="00C540C9">
      <w:pPr>
        <w:pStyle w:val="Bezmezer"/>
      </w:pPr>
    </w:p>
    <w:p w:rsidR="00C540C9" w:rsidRPr="00635410" w:rsidRDefault="00C540C9" w:rsidP="00E41F5E">
      <w:pPr>
        <w:pStyle w:val="Standard"/>
      </w:pPr>
      <w:r>
        <w:t>Příloha 1 je nedílnou součástí tohoto zápisu.</w:t>
      </w:r>
      <w:bookmarkStart w:id="0" w:name="_GoBack"/>
      <w:bookmarkEnd w:id="0"/>
    </w:p>
    <w:sectPr w:rsidR="00C540C9" w:rsidRPr="00635410" w:rsidSect="008E6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31" w:rsidRDefault="00A34C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A34C31" w:rsidRDefault="00A34C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31" w:rsidRDefault="00A34C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w:rsidR="00A34C31" w:rsidRDefault="00A34C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CD" w:rsidRDefault="00106DCD">
    <w:pPr>
      <w:pStyle w:val="Zhlav"/>
      <w:jc w:val="center"/>
      <w:rPr>
        <w:rFonts w:ascii="Tahoma" w:hAnsi="Tahoma" w:cs="Tahoma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106DCD" w:rsidRDefault="00106DCD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příspěvková organizace, z.</w:t>
    </w:r>
    <w:r w:rsidR="00281EFD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s.</w:t>
    </w:r>
  </w:p>
  <w:p w:rsidR="00106DCD" w:rsidRDefault="00106DCD">
    <w:pPr>
      <w:pStyle w:val="Zhlav"/>
      <w:jc w:val="center"/>
      <w:rPr>
        <w:rFonts w:ascii="Tahoma" w:hAnsi="Tahoma" w:cs="Tahoma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106DCD" w:rsidRDefault="00106DCD">
    <w:pPr>
      <w:pStyle w:val="Zhlav"/>
      <w:jc w:val="center"/>
    </w:pPr>
    <w:r>
      <w:t>Se sídlem: Jaroslava Seiferta 148, 27601 Mělník</w:t>
    </w:r>
  </w:p>
  <w:p w:rsidR="00106DCD" w:rsidRDefault="00106DCD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C04"/>
    <w:multiLevelType w:val="hybridMultilevel"/>
    <w:tmpl w:val="3C52A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B35"/>
    <w:multiLevelType w:val="hybridMultilevel"/>
    <w:tmpl w:val="8716F160"/>
    <w:lvl w:ilvl="0" w:tplc="B8704BA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FFE1508"/>
    <w:multiLevelType w:val="hybridMultilevel"/>
    <w:tmpl w:val="FD740158"/>
    <w:lvl w:ilvl="0" w:tplc="528886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0B6"/>
    <w:multiLevelType w:val="hybridMultilevel"/>
    <w:tmpl w:val="ADF4F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18A1"/>
    <w:multiLevelType w:val="multilevel"/>
    <w:tmpl w:val="26C6C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75C5F"/>
    <w:multiLevelType w:val="hybridMultilevel"/>
    <w:tmpl w:val="E2AEC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147D"/>
    <w:multiLevelType w:val="hybridMultilevel"/>
    <w:tmpl w:val="14E01A32"/>
    <w:lvl w:ilvl="0" w:tplc="4E687D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46CB"/>
    <w:multiLevelType w:val="multilevel"/>
    <w:tmpl w:val="4C8AAD5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4F734415"/>
    <w:multiLevelType w:val="hybridMultilevel"/>
    <w:tmpl w:val="4FD65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66DC3"/>
    <w:multiLevelType w:val="hybridMultilevel"/>
    <w:tmpl w:val="6158FC2E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58EB7FC2"/>
    <w:multiLevelType w:val="hybridMultilevel"/>
    <w:tmpl w:val="F58A4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C5"/>
    <w:multiLevelType w:val="hybridMultilevel"/>
    <w:tmpl w:val="0CC2A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06A2B"/>
    <w:multiLevelType w:val="hybridMultilevel"/>
    <w:tmpl w:val="E88AA9EE"/>
    <w:lvl w:ilvl="0" w:tplc="AE20B2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1FDA"/>
    <w:multiLevelType w:val="hybridMultilevel"/>
    <w:tmpl w:val="E382A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4B"/>
    <w:multiLevelType w:val="hybridMultilevel"/>
    <w:tmpl w:val="AD1A3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511C5"/>
    <w:multiLevelType w:val="hybridMultilevel"/>
    <w:tmpl w:val="553096F4"/>
    <w:lvl w:ilvl="0" w:tplc="7A163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4C73A6"/>
    <w:multiLevelType w:val="multilevel"/>
    <w:tmpl w:val="D352AA0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7783352E"/>
    <w:multiLevelType w:val="hybridMultilevel"/>
    <w:tmpl w:val="510EDCAE"/>
    <w:lvl w:ilvl="0" w:tplc="9C3E90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E00AE"/>
    <w:multiLevelType w:val="hybridMultilevel"/>
    <w:tmpl w:val="EFEE2BCA"/>
    <w:lvl w:ilvl="0" w:tplc="3D66D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936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C1918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"/>
  </w:num>
  <w:num w:numId="5">
    <w:abstractNumId w:val="19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  <w:num w:numId="16">
    <w:abstractNumId w:val="4"/>
  </w:num>
  <w:num w:numId="17">
    <w:abstractNumId w:val="18"/>
  </w:num>
  <w:num w:numId="18">
    <w:abstractNumId w:val="0"/>
  </w:num>
  <w:num w:numId="19">
    <w:abstractNumId w:val="6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CD"/>
    <w:rsid w:val="0000650D"/>
    <w:rsid w:val="000160A7"/>
    <w:rsid w:val="0001659E"/>
    <w:rsid w:val="000209CF"/>
    <w:rsid w:val="00036590"/>
    <w:rsid w:val="00037A9C"/>
    <w:rsid w:val="00037DD4"/>
    <w:rsid w:val="00057B75"/>
    <w:rsid w:val="000649A5"/>
    <w:rsid w:val="00065917"/>
    <w:rsid w:val="0006623A"/>
    <w:rsid w:val="000722AB"/>
    <w:rsid w:val="000A41B2"/>
    <w:rsid w:val="000F0447"/>
    <w:rsid w:val="000F110A"/>
    <w:rsid w:val="000F330F"/>
    <w:rsid w:val="00106DCD"/>
    <w:rsid w:val="00117F2C"/>
    <w:rsid w:val="00120E48"/>
    <w:rsid w:val="00130E54"/>
    <w:rsid w:val="00130E6A"/>
    <w:rsid w:val="00183963"/>
    <w:rsid w:val="00194933"/>
    <w:rsid w:val="001B2546"/>
    <w:rsid w:val="001B284C"/>
    <w:rsid w:val="001B4238"/>
    <w:rsid w:val="001E64A2"/>
    <w:rsid w:val="0025799D"/>
    <w:rsid w:val="00261716"/>
    <w:rsid w:val="00281EFD"/>
    <w:rsid w:val="00282E6D"/>
    <w:rsid w:val="002842C8"/>
    <w:rsid w:val="00284E1F"/>
    <w:rsid w:val="002850D0"/>
    <w:rsid w:val="002942F1"/>
    <w:rsid w:val="002A785F"/>
    <w:rsid w:val="002C599E"/>
    <w:rsid w:val="002D6973"/>
    <w:rsid w:val="002E778C"/>
    <w:rsid w:val="002F09BC"/>
    <w:rsid w:val="002F630B"/>
    <w:rsid w:val="00370DC3"/>
    <w:rsid w:val="003715CD"/>
    <w:rsid w:val="003833E2"/>
    <w:rsid w:val="003B5816"/>
    <w:rsid w:val="003B6AE3"/>
    <w:rsid w:val="003C399F"/>
    <w:rsid w:val="004113A6"/>
    <w:rsid w:val="0041170F"/>
    <w:rsid w:val="00411E26"/>
    <w:rsid w:val="0042301F"/>
    <w:rsid w:val="004237CA"/>
    <w:rsid w:val="00433C7C"/>
    <w:rsid w:val="004617C3"/>
    <w:rsid w:val="004704C8"/>
    <w:rsid w:val="004C1872"/>
    <w:rsid w:val="004D0F4A"/>
    <w:rsid w:val="00503683"/>
    <w:rsid w:val="005125EC"/>
    <w:rsid w:val="00523A0A"/>
    <w:rsid w:val="005268BA"/>
    <w:rsid w:val="005525AB"/>
    <w:rsid w:val="00563D26"/>
    <w:rsid w:val="0058562C"/>
    <w:rsid w:val="00587265"/>
    <w:rsid w:val="005901E4"/>
    <w:rsid w:val="0059126C"/>
    <w:rsid w:val="00596E3F"/>
    <w:rsid w:val="005C1341"/>
    <w:rsid w:val="005F6672"/>
    <w:rsid w:val="00635410"/>
    <w:rsid w:val="00640658"/>
    <w:rsid w:val="006408B7"/>
    <w:rsid w:val="00641381"/>
    <w:rsid w:val="00643CAE"/>
    <w:rsid w:val="00662FC2"/>
    <w:rsid w:val="00664641"/>
    <w:rsid w:val="00673307"/>
    <w:rsid w:val="00675730"/>
    <w:rsid w:val="006802CE"/>
    <w:rsid w:val="006A0E5B"/>
    <w:rsid w:val="006C544D"/>
    <w:rsid w:val="006D6A77"/>
    <w:rsid w:val="006D765B"/>
    <w:rsid w:val="007021DF"/>
    <w:rsid w:val="00705E1C"/>
    <w:rsid w:val="00706C62"/>
    <w:rsid w:val="007076C3"/>
    <w:rsid w:val="00726134"/>
    <w:rsid w:val="00790511"/>
    <w:rsid w:val="007B4551"/>
    <w:rsid w:val="007F4F54"/>
    <w:rsid w:val="007F64D4"/>
    <w:rsid w:val="008041F8"/>
    <w:rsid w:val="008251C3"/>
    <w:rsid w:val="0083250C"/>
    <w:rsid w:val="00844026"/>
    <w:rsid w:val="008609A0"/>
    <w:rsid w:val="00885B85"/>
    <w:rsid w:val="008A11A9"/>
    <w:rsid w:val="008E6A0B"/>
    <w:rsid w:val="00907496"/>
    <w:rsid w:val="009313B5"/>
    <w:rsid w:val="009A3D30"/>
    <w:rsid w:val="009A5FCB"/>
    <w:rsid w:val="009B28C9"/>
    <w:rsid w:val="009C2904"/>
    <w:rsid w:val="009D56FC"/>
    <w:rsid w:val="009E341D"/>
    <w:rsid w:val="009E5B0D"/>
    <w:rsid w:val="009F0DDC"/>
    <w:rsid w:val="00A07B31"/>
    <w:rsid w:val="00A166D6"/>
    <w:rsid w:val="00A34C31"/>
    <w:rsid w:val="00A40C3D"/>
    <w:rsid w:val="00A46752"/>
    <w:rsid w:val="00A6724E"/>
    <w:rsid w:val="00AD3745"/>
    <w:rsid w:val="00AD616A"/>
    <w:rsid w:val="00AE6B3A"/>
    <w:rsid w:val="00B16DF5"/>
    <w:rsid w:val="00B266F1"/>
    <w:rsid w:val="00B575D6"/>
    <w:rsid w:val="00B66474"/>
    <w:rsid w:val="00B86B7B"/>
    <w:rsid w:val="00B913BB"/>
    <w:rsid w:val="00B9512D"/>
    <w:rsid w:val="00BC7EA4"/>
    <w:rsid w:val="00BD21E0"/>
    <w:rsid w:val="00BE3C28"/>
    <w:rsid w:val="00C04CA6"/>
    <w:rsid w:val="00C22BF7"/>
    <w:rsid w:val="00C4473F"/>
    <w:rsid w:val="00C540C9"/>
    <w:rsid w:val="00C65BEE"/>
    <w:rsid w:val="00C77910"/>
    <w:rsid w:val="00D24BAE"/>
    <w:rsid w:val="00D3642C"/>
    <w:rsid w:val="00D36F57"/>
    <w:rsid w:val="00DE2EFD"/>
    <w:rsid w:val="00DE7D5C"/>
    <w:rsid w:val="00DF6A88"/>
    <w:rsid w:val="00E0643F"/>
    <w:rsid w:val="00E41F5E"/>
    <w:rsid w:val="00E57E13"/>
    <w:rsid w:val="00E715B5"/>
    <w:rsid w:val="00E914CE"/>
    <w:rsid w:val="00E97496"/>
    <w:rsid w:val="00EB7434"/>
    <w:rsid w:val="00F01EF6"/>
    <w:rsid w:val="00FA44AB"/>
    <w:rsid w:val="00FC0916"/>
    <w:rsid w:val="00FC5CAF"/>
    <w:rsid w:val="00FE083D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8675E"/>
  <w15:docId w15:val="{91C88CC9-5EB1-4C28-9F22-B59232D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EA4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C7EA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BC7E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C7EA4"/>
    <w:pPr>
      <w:spacing w:after="120"/>
    </w:pPr>
  </w:style>
  <w:style w:type="paragraph" w:styleId="Seznam">
    <w:name w:val="List"/>
    <w:basedOn w:val="Textbody"/>
    <w:uiPriority w:val="99"/>
    <w:rsid w:val="00BC7EA4"/>
  </w:style>
  <w:style w:type="paragraph" w:styleId="Titulek">
    <w:name w:val="caption"/>
    <w:basedOn w:val="Standard"/>
    <w:uiPriority w:val="99"/>
    <w:qFormat/>
    <w:rsid w:val="00BC7E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C7EA4"/>
    <w:pPr>
      <w:suppressLineNumbers/>
    </w:pPr>
  </w:style>
  <w:style w:type="paragraph" w:customStyle="1" w:styleId="TableContents">
    <w:name w:val="Table Contents"/>
    <w:basedOn w:val="Standard"/>
    <w:uiPriority w:val="99"/>
    <w:rsid w:val="00BC7EA4"/>
    <w:pPr>
      <w:suppressLineNumbers/>
    </w:pPr>
  </w:style>
  <w:style w:type="character" w:customStyle="1" w:styleId="NumberingSymbols">
    <w:name w:val="Numbering Symbols"/>
    <w:uiPriority w:val="99"/>
    <w:rsid w:val="00BC7EA4"/>
  </w:style>
  <w:style w:type="paragraph" w:styleId="Zhlav">
    <w:name w:val="header"/>
    <w:basedOn w:val="Normln"/>
    <w:link w:val="ZhlavChar"/>
    <w:uiPriority w:val="99"/>
    <w:rsid w:val="00BC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C7EA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C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C7EA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B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C7E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C7EA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3B5816"/>
    <w:pPr>
      <w:ind w:left="720"/>
      <w:contextualSpacing/>
    </w:pPr>
  </w:style>
  <w:style w:type="paragraph" w:styleId="Bezmezer">
    <w:name w:val="No Spacing"/>
    <w:uiPriority w:val="1"/>
    <w:qFormat/>
    <w:rsid w:val="004237CA"/>
    <w:pPr>
      <w:widowControl w:val="0"/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70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Rady rodičů konané dne 31</vt:lpstr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Rady rodičů konané dne 31</dc:title>
  <dc:creator>RZ</dc:creator>
  <cp:lastModifiedBy>Renata Nováková</cp:lastModifiedBy>
  <cp:revision>2</cp:revision>
  <cp:lastPrinted>2017-10-10T07:22:00Z</cp:lastPrinted>
  <dcterms:created xsi:type="dcterms:W3CDTF">2021-06-28T12:59:00Z</dcterms:created>
  <dcterms:modified xsi:type="dcterms:W3CDTF">2021-06-28T12:59:00Z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4.81142740940122E-303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